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DF48DC"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F5026F">
              <w:rPr>
                <w:b/>
                <w:sz w:val="28"/>
                <w:szCs w:val="28"/>
              </w:rPr>
              <w:t xml:space="preserve">reparație a </w:t>
            </w:r>
            <w:r w:rsidR="00CB5B29">
              <w:rPr>
                <w:b/>
                <w:sz w:val="28"/>
                <w:szCs w:val="28"/>
              </w:rPr>
              <w:t>îmbrăcămintei rutiere pe drumul G67 G66-Văsieni-Bahu-R21, km 5,4-8,9</w:t>
            </w:r>
            <w:r w:rsidR="00DF48DC" w:rsidRPr="00CB5B29">
              <w:t xml:space="preserve"> </w:t>
            </w:r>
            <w:r w:rsidR="00DF48DC" w:rsidRPr="00DF48DC">
              <w:rPr>
                <w:b/>
                <w:sz w:val="28"/>
                <w:szCs w:val="28"/>
              </w:rPr>
              <w:t>inclusiv drum de acces spre biserică 500 m.l.</w:t>
            </w:r>
          </w:p>
          <w:p w:rsidR="00D84A05" w:rsidRDefault="00D84A05" w:rsidP="00FC4A84">
            <w:pPr>
              <w:spacing w:line="360" w:lineRule="auto"/>
              <w:jc w:val="both"/>
              <w:rPr>
                <w:sz w:val="32"/>
                <w:szCs w:val="32"/>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275B23" w:rsidP="00D34354">
      <w:pPr>
        <w:pStyle w:val="25"/>
        <w:tabs>
          <w:tab w:val="right" w:leader="dot" w:pos="9890"/>
        </w:tabs>
        <w:rPr>
          <w:rFonts w:ascii="Calibri" w:hAnsi="Calibri"/>
          <w:sz w:val="22"/>
          <w:szCs w:val="22"/>
          <w:lang w:eastAsia="zh-CN"/>
        </w:rPr>
      </w:pPr>
      <w:r w:rsidRPr="00275B23">
        <w:fldChar w:fldCharType="begin"/>
      </w:r>
      <w:r w:rsidR="00D34354" w:rsidRPr="0062797B">
        <w:instrText xml:space="preserve"> TOC \o "1-3" \h \z \u </w:instrText>
      </w:r>
      <w:r w:rsidRPr="00275B23">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275B23"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9A4745">
          <w:rPr>
            <w:webHidden/>
          </w:rPr>
          <w:t>5</w:t>
        </w:r>
        <w:r w:rsidRPr="0062797B">
          <w:rPr>
            <w:webHidden/>
          </w:rPr>
          <w:fldChar w:fldCharType="end"/>
        </w:r>
      </w:hyperlink>
    </w:p>
    <w:p w:rsidR="00D34354" w:rsidRPr="0062797B" w:rsidRDefault="00275B23"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275B23"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275B23"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275B23"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275B23"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275B23"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9A4745">
          <w:rPr>
            <w:noProof/>
            <w:webHidden/>
          </w:rPr>
          <w:t>5</w:t>
        </w:r>
        <w:r w:rsidRPr="0062797B">
          <w:rPr>
            <w:noProof/>
            <w:webHidden/>
          </w:rPr>
          <w:fldChar w:fldCharType="end"/>
        </w:r>
      </w:hyperlink>
    </w:p>
    <w:p w:rsidR="00D34354" w:rsidRPr="0062797B" w:rsidRDefault="00275B23"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275B23"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275B23"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275B23"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9A4745">
          <w:rPr>
            <w:noProof/>
            <w:webHidden/>
          </w:rPr>
          <w:t>6</w:t>
        </w:r>
        <w:r w:rsidRPr="0062797B">
          <w:rPr>
            <w:noProof/>
            <w:webHidden/>
          </w:rPr>
          <w:fldChar w:fldCharType="end"/>
        </w:r>
      </w:hyperlink>
    </w:p>
    <w:p w:rsidR="00D34354" w:rsidRPr="0062797B" w:rsidRDefault="00275B23"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9A4745">
          <w:rPr>
            <w:webHidden/>
          </w:rPr>
          <w:t>7</w:t>
        </w:r>
        <w:r w:rsidRPr="0062797B">
          <w:rPr>
            <w:webHidden/>
          </w:rPr>
          <w:fldChar w:fldCharType="end"/>
        </w:r>
      </w:hyperlink>
    </w:p>
    <w:p w:rsidR="00D34354" w:rsidRPr="0062797B" w:rsidRDefault="00275B23"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9A4745">
          <w:rPr>
            <w:noProof/>
            <w:webHidden/>
          </w:rPr>
          <w:t>7</w:t>
        </w:r>
        <w:r w:rsidRPr="0062797B">
          <w:rPr>
            <w:noProof/>
            <w:webHidden/>
          </w:rPr>
          <w:fldChar w:fldCharType="end"/>
        </w:r>
      </w:hyperlink>
    </w:p>
    <w:p w:rsidR="00D34354" w:rsidRPr="0062797B" w:rsidRDefault="00275B23"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9A4745">
          <w:rPr>
            <w:noProof/>
            <w:webHidden/>
          </w:rPr>
          <w:t>8</w:t>
        </w:r>
        <w:r w:rsidRPr="0062797B">
          <w:rPr>
            <w:noProof/>
            <w:webHidden/>
          </w:rPr>
          <w:fldChar w:fldCharType="end"/>
        </w:r>
      </w:hyperlink>
    </w:p>
    <w:p w:rsidR="00D34354" w:rsidRPr="0062797B" w:rsidRDefault="00275B23"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275B23"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275B23"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9A4745">
          <w:rPr>
            <w:noProof/>
            <w:webHidden/>
          </w:rPr>
          <w:t>9</w:t>
        </w:r>
        <w:r w:rsidRPr="0062797B">
          <w:rPr>
            <w:noProof/>
            <w:webHidden/>
          </w:rPr>
          <w:fldChar w:fldCharType="end"/>
        </w:r>
      </w:hyperlink>
    </w:p>
    <w:p w:rsidR="00D34354" w:rsidRPr="0062797B" w:rsidRDefault="00275B23"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275B23"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275B23"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9A4745">
          <w:rPr>
            <w:noProof/>
            <w:webHidden/>
          </w:rPr>
          <w:t>10</w:t>
        </w:r>
        <w:r w:rsidRPr="0062797B">
          <w:rPr>
            <w:noProof/>
            <w:webHidden/>
          </w:rPr>
          <w:fldChar w:fldCharType="end"/>
        </w:r>
      </w:hyperlink>
    </w:p>
    <w:p w:rsidR="00D34354" w:rsidRPr="0062797B" w:rsidRDefault="00275B23"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9A4745">
          <w:rPr>
            <w:webHidden/>
          </w:rPr>
          <w:t>11</w:t>
        </w:r>
        <w:r w:rsidRPr="0062797B">
          <w:rPr>
            <w:webHidden/>
          </w:rPr>
          <w:fldChar w:fldCharType="end"/>
        </w:r>
      </w:hyperlink>
    </w:p>
    <w:p w:rsidR="00D34354" w:rsidRPr="0062797B" w:rsidRDefault="00275B23"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275B23"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275B23"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9A4745">
          <w:rPr>
            <w:noProof/>
            <w:webHidden/>
          </w:rPr>
          <w:t>11</w:t>
        </w:r>
        <w:r w:rsidRPr="0062797B">
          <w:rPr>
            <w:noProof/>
            <w:webHidden/>
          </w:rPr>
          <w:fldChar w:fldCharType="end"/>
        </w:r>
      </w:hyperlink>
    </w:p>
    <w:p w:rsidR="00D34354" w:rsidRPr="0062797B" w:rsidRDefault="00275B23"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275B23"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275B23"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275B23"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275B23"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9A4745">
          <w:rPr>
            <w:noProof/>
            <w:webHidden/>
          </w:rPr>
          <w:t>12</w:t>
        </w:r>
        <w:r w:rsidRPr="0062797B">
          <w:rPr>
            <w:noProof/>
            <w:webHidden/>
          </w:rPr>
          <w:fldChar w:fldCharType="end"/>
        </w:r>
      </w:hyperlink>
    </w:p>
    <w:p w:rsidR="00D34354" w:rsidRPr="0062797B" w:rsidRDefault="00275B23"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275B23"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275B23"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9A4745">
          <w:rPr>
            <w:webHidden/>
          </w:rPr>
          <w:t>13</w:t>
        </w:r>
        <w:r w:rsidRPr="0062797B">
          <w:rPr>
            <w:webHidden/>
          </w:rPr>
          <w:fldChar w:fldCharType="end"/>
        </w:r>
      </w:hyperlink>
    </w:p>
    <w:p w:rsidR="00D34354" w:rsidRPr="0062797B" w:rsidRDefault="00275B23"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9A4745">
          <w:rPr>
            <w:noProof/>
            <w:webHidden/>
          </w:rPr>
          <w:t>13</w:t>
        </w:r>
        <w:r w:rsidRPr="0062797B">
          <w:rPr>
            <w:noProof/>
            <w:webHidden/>
          </w:rPr>
          <w:fldChar w:fldCharType="end"/>
        </w:r>
      </w:hyperlink>
    </w:p>
    <w:p w:rsidR="00D34354" w:rsidRPr="0062797B" w:rsidRDefault="00275B23"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275B23"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275B23"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9A4745">
          <w:rPr>
            <w:noProof/>
            <w:webHidden/>
          </w:rPr>
          <w:t>14</w:t>
        </w:r>
        <w:r w:rsidRPr="0062797B">
          <w:rPr>
            <w:noProof/>
            <w:webHidden/>
          </w:rPr>
          <w:fldChar w:fldCharType="end"/>
        </w:r>
      </w:hyperlink>
    </w:p>
    <w:p w:rsidR="00D34354" w:rsidRPr="0062797B" w:rsidRDefault="00275B23"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275B23"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275B23"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275B23"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9A4745">
          <w:rPr>
            <w:webHidden/>
          </w:rPr>
          <w:t>15</w:t>
        </w:r>
        <w:r w:rsidRPr="0062797B">
          <w:rPr>
            <w:webHidden/>
          </w:rPr>
          <w:fldChar w:fldCharType="end"/>
        </w:r>
      </w:hyperlink>
    </w:p>
    <w:p w:rsidR="00D34354" w:rsidRPr="0062797B" w:rsidRDefault="00275B23"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275B23"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9A4745">
          <w:rPr>
            <w:noProof/>
            <w:webHidden/>
          </w:rPr>
          <w:t>15</w:t>
        </w:r>
        <w:r w:rsidRPr="0062797B">
          <w:rPr>
            <w:noProof/>
            <w:webHidden/>
          </w:rPr>
          <w:fldChar w:fldCharType="end"/>
        </w:r>
      </w:hyperlink>
    </w:p>
    <w:p w:rsidR="00D34354" w:rsidRPr="0062797B" w:rsidRDefault="00275B23"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275B23"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275B23"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9A4745">
          <w:rPr>
            <w:noProof/>
            <w:webHidden/>
          </w:rPr>
          <w:t>16</w:t>
        </w:r>
        <w:r w:rsidRPr="0062797B">
          <w:rPr>
            <w:noProof/>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9A4745">
          <w:rPr>
            <w:webHidden/>
          </w:rPr>
          <w:t>17</w:t>
        </w:r>
        <w:r w:rsidRPr="0062797B">
          <w:rPr>
            <w:webHidden/>
          </w:rPr>
          <w:fldChar w:fldCharType="end"/>
        </w:r>
      </w:hyperlink>
    </w:p>
    <w:p w:rsidR="00D34354" w:rsidRPr="0062797B" w:rsidRDefault="00275B23"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275B23"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9A4745">
          <w:rPr>
            <w:noProof/>
            <w:webHidden/>
          </w:rPr>
          <w:t>17</w:t>
        </w:r>
        <w:r w:rsidRPr="0062797B">
          <w:rPr>
            <w:noProof/>
            <w:webHidden/>
          </w:rPr>
          <w:fldChar w:fldCharType="end"/>
        </w:r>
      </w:hyperlink>
    </w:p>
    <w:p w:rsidR="00D34354" w:rsidRPr="0062797B" w:rsidRDefault="00275B23"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9A4745">
          <w:rPr>
            <w:noProof/>
            <w:webHidden/>
          </w:rPr>
          <w:t>18</w:t>
        </w:r>
        <w:r w:rsidRPr="0062797B">
          <w:rPr>
            <w:noProof/>
            <w:webHidden/>
          </w:rPr>
          <w:fldChar w:fldCharType="end"/>
        </w:r>
      </w:hyperlink>
    </w:p>
    <w:p w:rsidR="00D34354" w:rsidRPr="0062797B" w:rsidRDefault="00275B23"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275B23"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9A4745">
          <w:rPr>
            <w:noProof/>
            <w:webHidden/>
          </w:rPr>
          <w:t>19</w:t>
        </w:r>
        <w:r w:rsidRPr="0062797B">
          <w:rPr>
            <w:noProof/>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9A4745">
          <w:rPr>
            <w:webHidden/>
          </w:rPr>
          <w:t>20</w:t>
        </w:r>
        <w:r w:rsidRPr="0062797B">
          <w:rPr>
            <w:webHidden/>
          </w:rPr>
          <w:fldChar w:fldCharType="end"/>
        </w:r>
      </w:hyperlink>
    </w:p>
    <w:p w:rsidR="00D34354" w:rsidRPr="0062797B" w:rsidRDefault="00275B23"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9A4745">
          <w:rPr>
            <w:noProof/>
            <w:webHidden/>
          </w:rPr>
          <w:t>20</w:t>
        </w:r>
        <w:r w:rsidRPr="0062797B">
          <w:rPr>
            <w:noProof/>
            <w:webHidden/>
          </w:rPr>
          <w:fldChar w:fldCharType="end"/>
        </w:r>
      </w:hyperlink>
    </w:p>
    <w:p w:rsidR="00D34354" w:rsidRPr="0062797B" w:rsidRDefault="00275B23"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275B23"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9A4745">
          <w:rPr>
            <w:noProof/>
            <w:webHidden/>
          </w:rPr>
          <w:t>21</w:t>
        </w:r>
        <w:r w:rsidRPr="0062797B">
          <w:rPr>
            <w:noProof/>
            <w:webHidden/>
          </w:rPr>
          <w:fldChar w:fldCharType="end"/>
        </w:r>
      </w:hyperlink>
    </w:p>
    <w:p w:rsidR="00D34354" w:rsidRPr="0062797B" w:rsidRDefault="00275B23"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9A4745">
          <w:rPr>
            <w:noProof/>
            <w:webHidden/>
          </w:rPr>
          <w:t>23</w:t>
        </w:r>
        <w:r w:rsidRPr="0062797B">
          <w:rPr>
            <w:noProof/>
            <w:webHidden/>
          </w:rPr>
          <w:fldChar w:fldCharType="end"/>
        </w:r>
      </w:hyperlink>
    </w:p>
    <w:p w:rsidR="00D34354" w:rsidRPr="0062797B" w:rsidRDefault="00275B23"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275B23"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9A4745">
          <w:rPr>
            <w:noProof/>
            <w:webHidden/>
          </w:rPr>
          <w:t>24</w:t>
        </w:r>
        <w:r w:rsidRPr="0062797B">
          <w:rPr>
            <w:noProof/>
            <w:webHidden/>
          </w:rPr>
          <w:fldChar w:fldCharType="end"/>
        </w:r>
      </w:hyperlink>
    </w:p>
    <w:p w:rsidR="00D34354" w:rsidRPr="0062797B" w:rsidRDefault="00275B23"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9A4745">
          <w:rPr>
            <w:noProof/>
            <w:webHidden/>
          </w:rPr>
          <w:t>25</w:t>
        </w:r>
        <w:r w:rsidRPr="0062797B">
          <w:rPr>
            <w:noProof/>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9A4745">
          <w:rPr>
            <w:webHidden/>
          </w:rPr>
          <w:t>26</w:t>
        </w:r>
        <w:r w:rsidRPr="0062797B">
          <w:rPr>
            <w:webHidden/>
          </w:rPr>
          <w:fldChar w:fldCharType="end"/>
        </w:r>
      </w:hyperlink>
    </w:p>
    <w:p w:rsidR="00D34354" w:rsidRPr="0062797B" w:rsidRDefault="00275B23"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9A4745">
          <w:rPr>
            <w:noProof/>
            <w:webHidden/>
          </w:rPr>
          <w:t>28</w:t>
        </w:r>
        <w:r w:rsidRPr="0062797B">
          <w:rPr>
            <w:noProof/>
            <w:webHidden/>
          </w:rPr>
          <w:fldChar w:fldCharType="end"/>
        </w:r>
      </w:hyperlink>
    </w:p>
    <w:p w:rsidR="00D34354" w:rsidRPr="0062797B" w:rsidRDefault="00275B23"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9A4745">
          <w:rPr>
            <w:noProof/>
            <w:webHidden/>
          </w:rPr>
          <w:t>29</w:t>
        </w:r>
        <w:r w:rsidRPr="0062797B">
          <w:rPr>
            <w:noProof/>
            <w:webHidden/>
          </w:rPr>
          <w:fldChar w:fldCharType="end"/>
        </w:r>
      </w:hyperlink>
    </w:p>
    <w:p w:rsidR="00D34354" w:rsidRPr="0062797B" w:rsidRDefault="00275B23"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9A4745">
          <w:rPr>
            <w:noProof/>
            <w:webHidden/>
          </w:rPr>
          <w:t>30</w:t>
        </w:r>
        <w:r w:rsidRPr="0062797B">
          <w:rPr>
            <w:noProof/>
            <w:webHidden/>
          </w:rPr>
          <w:fldChar w:fldCharType="end"/>
        </w:r>
      </w:hyperlink>
    </w:p>
    <w:p w:rsidR="00D34354" w:rsidRPr="0062797B" w:rsidRDefault="00275B23"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9A4745">
          <w:rPr>
            <w:noProof/>
            <w:webHidden/>
          </w:rPr>
          <w:t>32</w:t>
        </w:r>
        <w:r w:rsidRPr="0062797B">
          <w:rPr>
            <w:noProof/>
            <w:webHidden/>
          </w:rPr>
          <w:fldChar w:fldCharType="end"/>
        </w:r>
      </w:hyperlink>
    </w:p>
    <w:p w:rsidR="00D34354" w:rsidRPr="0062797B" w:rsidRDefault="00275B23"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9A4745">
          <w:rPr>
            <w:noProof/>
            <w:webHidden/>
          </w:rPr>
          <w:t>33</w:t>
        </w:r>
        <w:r w:rsidRPr="0062797B">
          <w:rPr>
            <w:noProof/>
            <w:webHidden/>
          </w:rPr>
          <w:fldChar w:fldCharType="end"/>
        </w:r>
      </w:hyperlink>
    </w:p>
    <w:p w:rsidR="00D34354" w:rsidRPr="0062797B" w:rsidRDefault="00275B23"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9A4745">
          <w:rPr>
            <w:noProof/>
            <w:webHidden/>
          </w:rPr>
          <w:t>34</w:t>
        </w:r>
        <w:r w:rsidRPr="0062797B">
          <w:rPr>
            <w:noProof/>
            <w:webHidden/>
          </w:rPr>
          <w:fldChar w:fldCharType="end"/>
        </w:r>
      </w:hyperlink>
    </w:p>
    <w:p w:rsidR="00D34354" w:rsidRPr="0062797B" w:rsidRDefault="00275B23"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9A4745">
          <w:rPr>
            <w:noProof/>
            <w:webHidden/>
          </w:rPr>
          <w:t>35</w:t>
        </w:r>
        <w:r w:rsidRPr="0062797B">
          <w:rPr>
            <w:noProof/>
            <w:webHidden/>
          </w:rPr>
          <w:fldChar w:fldCharType="end"/>
        </w:r>
      </w:hyperlink>
    </w:p>
    <w:p w:rsidR="00D34354" w:rsidRPr="0062797B" w:rsidRDefault="00275B23"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9A4745">
          <w:rPr>
            <w:noProof/>
            <w:webHidden/>
          </w:rPr>
          <w:t>36</w:t>
        </w:r>
        <w:r w:rsidRPr="0062797B">
          <w:rPr>
            <w:noProof/>
            <w:webHidden/>
          </w:rPr>
          <w:fldChar w:fldCharType="end"/>
        </w:r>
      </w:hyperlink>
    </w:p>
    <w:p w:rsidR="00D34354" w:rsidRPr="0062797B" w:rsidRDefault="00275B23"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9A4745">
          <w:rPr>
            <w:noProof/>
            <w:webHidden/>
          </w:rPr>
          <w:t>37</w:t>
        </w:r>
        <w:r w:rsidRPr="0062797B">
          <w:rPr>
            <w:noProof/>
            <w:webHidden/>
          </w:rPr>
          <w:fldChar w:fldCharType="end"/>
        </w:r>
      </w:hyperlink>
    </w:p>
    <w:p w:rsidR="00D34354" w:rsidRPr="0062797B" w:rsidRDefault="00275B23"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9A4745">
          <w:rPr>
            <w:noProof/>
            <w:webHidden/>
          </w:rPr>
          <w:t>38</w:t>
        </w:r>
        <w:r w:rsidRPr="0062797B">
          <w:rPr>
            <w:noProof/>
            <w:webHidden/>
          </w:rPr>
          <w:fldChar w:fldCharType="end"/>
        </w:r>
      </w:hyperlink>
    </w:p>
    <w:p w:rsidR="00D34354" w:rsidRPr="0062797B" w:rsidRDefault="00275B23"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9A4745">
          <w:rPr>
            <w:noProof/>
            <w:webHidden/>
          </w:rPr>
          <w:t>39</w:t>
        </w:r>
        <w:r w:rsidRPr="0062797B">
          <w:rPr>
            <w:noProof/>
            <w:webHidden/>
          </w:rPr>
          <w:fldChar w:fldCharType="end"/>
        </w:r>
      </w:hyperlink>
    </w:p>
    <w:p w:rsidR="00D34354" w:rsidRPr="0062797B" w:rsidRDefault="00275B23"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9A4745">
          <w:rPr>
            <w:noProof/>
            <w:webHidden/>
          </w:rPr>
          <w:t>40</w:t>
        </w:r>
        <w:r w:rsidRPr="0062797B">
          <w:rPr>
            <w:noProof/>
            <w:webHidden/>
          </w:rPr>
          <w:fldChar w:fldCharType="end"/>
        </w:r>
      </w:hyperlink>
    </w:p>
    <w:p w:rsidR="00D34354" w:rsidRPr="0062797B" w:rsidRDefault="00275B23"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9A4745">
          <w:rPr>
            <w:noProof/>
            <w:webHidden/>
          </w:rPr>
          <w:t>41</w:t>
        </w:r>
        <w:r w:rsidRPr="0062797B">
          <w:rPr>
            <w:noProof/>
            <w:webHidden/>
          </w:rPr>
          <w:fldChar w:fldCharType="end"/>
        </w:r>
      </w:hyperlink>
    </w:p>
    <w:p w:rsidR="00D34354" w:rsidRPr="0062797B" w:rsidRDefault="00275B23"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9A4745">
          <w:rPr>
            <w:noProof/>
            <w:webHidden/>
          </w:rPr>
          <w:t>42</w:t>
        </w:r>
        <w:r w:rsidRPr="0062797B">
          <w:rPr>
            <w:noProof/>
            <w:webHidden/>
          </w:rPr>
          <w:fldChar w:fldCharType="end"/>
        </w:r>
      </w:hyperlink>
    </w:p>
    <w:p w:rsidR="00D34354" w:rsidRPr="0062797B" w:rsidRDefault="00275B23"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9A4745">
          <w:rPr>
            <w:noProof/>
            <w:webHidden/>
          </w:rPr>
          <w:t>43</w:t>
        </w:r>
        <w:r w:rsidRPr="0062797B">
          <w:rPr>
            <w:noProof/>
            <w:webHidden/>
          </w:rPr>
          <w:fldChar w:fldCharType="end"/>
        </w:r>
      </w:hyperlink>
    </w:p>
    <w:p w:rsidR="00D34354" w:rsidRPr="0062797B" w:rsidRDefault="00275B23"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9A4745">
          <w:rPr>
            <w:noProof/>
            <w:webHidden/>
          </w:rPr>
          <w:t>44</w:t>
        </w:r>
        <w:r w:rsidRPr="0062797B">
          <w:rPr>
            <w:noProof/>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9A4745">
          <w:rPr>
            <w:webHidden/>
          </w:rPr>
          <w:t>45</w:t>
        </w:r>
        <w:r w:rsidRPr="0062797B">
          <w:rPr>
            <w:webHidden/>
          </w:rPr>
          <w:fldChar w:fldCharType="end"/>
        </w:r>
      </w:hyperlink>
    </w:p>
    <w:p w:rsidR="00D34354" w:rsidRPr="0062797B" w:rsidRDefault="00275B23"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9A4745">
          <w:rPr>
            <w:webHidden/>
          </w:rPr>
          <w:t>71</w:t>
        </w:r>
        <w:r w:rsidRPr="0062797B">
          <w:rPr>
            <w:webHidden/>
          </w:rPr>
          <w:fldChar w:fldCharType="end"/>
        </w:r>
      </w:hyperlink>
    </w:p>
    <w:p w:rsidR="00D34354" w:rsidRPr="0062797B" w:rsidRDefault="00275B23"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9A4745">
          <w:rPr>
            <w:noProof/>
            <w:webHidden/>
          </w:rPr>
          <w:t>72</w:t>
        </w:r>
        <w:r w:rsidRPr="0062797B">
          <w:rPr>
            <w:noProof/>
            <w:webHidden/>
          </w:rPr>
          <w:fldChar w:fldCharType="end"/>
        </w:r>
      </w:hyperlink>
    </w:p>
    <w:p w:rsidR="00D34354" w:rsidRPr="0062797B" w:rsidRDefault="00275B23"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9A4745">
          <w:rPr>
            <w:noProof/>
            <w:webHidden/>
          </w:rPr>
          <w:t>81</w:t>
        </w:r>
        <w:r w:rsidRPr="0062797B">
          <w:rPr>
            <w:noProof/>
            <w:webHidden/>
          </w:rPr>
          <w:fldChar w:fldCharType="end"/>
        </w:r>
      </w:hyperlink>
    </w:p>
    <w:p w:rsidR="00D34354" w:rsidRPr="0062797B" w:rsidRDefault="00275B23"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5026F">
            <w:pPr>
              <w:pStyle w:val="a7"/>
              <w:rPr>
                <w:rFonts w:ascii="Times New Roman" w:hAnsi="Times New Roman"/>
                <w:b/>
                <w:i/>
                <w:szCs w:val="24"/>
              </w:rPr>
            </w:pPr>
            <w:r w:rsidRPr="00B26AAD">
              <w:rPr>
                <w:rFonts w:ascii="Times New Roman" w:hAnsi="Times New Roman"/>
                <w:b/>
                <w:i/>
                <w:szCs w:val="24"/>
              </w:rPr>
              <w:t xml:space="preserve">Lucrări de </w:t>
            </w:r>
            <w:r w:rsidR="00F5026F">
              <w:rPr>
                <w:rFonts w:ascii="Times New Roman" w:hAnsi="Times New Roman"/>
                <w:b/>
                <w:i/>
                <w:szCs w:val="24"/>
              </w:rPr>
              <w:t>reparație a drumului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CB5B29">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DB2221" w:rsidRDefault="00F5026F" w:rsidP="00DB2221">
            <w:pPr>
              <w:rPr>
                <w:b/>
                <w:i/>
              </w:rPr>
            </w:pPr>
            <w:r w:rsidRPr="00F83E1A">
              <w:rPr>
                <w:rFonts w:eastAsiaTheme="minorHAnsi"/>
                <w:b/>
                <w:i/>
                <w:color w:val="000000"/>
                <w:lang w:val="ru-RU"/>
              </w:rPr>
              <w:t>45233142-6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CB5B29">
            <w:pPr>
              <w:pStyle w:val="a7"/>
              <w:rPr>
                <w:b/>
                <w:i/>
                <w:szCs w:val="22"/>
              </w:rPr>
            </w:pPr>
            <w:r w:rsidRPr="00B26AAD">
              <w:rPr>
                <w:b/>
                <w:i/>
                <w:lang w:val="en-US"/>
              </w:rPr>
              <w:t>Programul privind repartizarea mijloacelor fondului rutier</w:t>
            </w:r>
            <w:r w:rsidR="009503CD">
              <w:rPr>
                <w:b/>
                <w:i/>
                <w:lang w:val="en-US"/>
              </w:rPr>
              <w:t>:</w:t>
            </w:r>
            <w:r w:rsidRPr="00B26AAD">
              <w:rPr>
                <w:b/>
                <w:i/>
                <w:lang w:val="en-US"/>
              </w:rPr>
              <w:t xml:space="preserve"> pe anul 201</w:t>
            </w:r>
            <w:r w:rsidR="00F5026F">
              <w:rPr>
                <w:b/>
                <w:i/>
                <w:lang w:val="en-US"/>
              </w:rPr>
              <w:t>7</w:t>
            </w:r>
            <w:r w:rsidR="009503CD">
              <w:rPr>
                <w:b/>
                <w:i/>
                <w:lang w:val="en-US"/>
              </w:rPr>
              <w:t xml:space="preserve"> – </w:t>
            </w:r>
            <w:r w:rsidR="00F5026F">
              <w:rPr>
                <w:b/>
                <w:i/>
                <w:lang w:val="en-US"/>
              </w:rPr>
              <w:t xml:space="preserve">5 </w:t>
            </w:r>
            <w:r w:rsidR="00CB5B29">
              <w:rPr>
                <w:b/>
                <w:i/>
                <w:lang w:val="en-US"/>
              </w:rPr>
              <w:t>674</w:t>
            </w:r>
            <w:r w:rsidR="00233A42">
              <w:rPr>
                <w:b/>
                <w:i/>
                <w:lang w:val="en-US"/>
              </w:rPr>
              <w:t xml:space="preserve"> 000</w:t>
            </w:r>
            <w:r w:rsidR="009503CD">
              <w:rPr>
                <w:b/>
                <w:i/>
                <w:lang w:val="en-US"/>
              </w:rPr>
              <w:t xml:space="preserve"> lei fără TVA; pe anul 201</w:t>
            </w:r>
            <w:r w:rsidR="00F5026F">
              <w:rPr>
                <w:b/>
                <w:i/>
                <w:lang w:val="en-US"/>
              </w:rPr>
              <w:t>8</w:t>
            </w:r>
            <w:r w:rsidR="009503CD">
              <w:rPr>
                <w:b/>
                <w:i/>
                <w:lang w:val="en-US"/>
              </w:rPr>
              <w:t xml:space="preserve"> – </w:t>
            </w:r>
            <w:r w:rsidR="00F5026F">
              <w:rPr>
                <w:b/>
                <w:i/>
                <w:lang w:val="en-US"/>
              </w:rPr>
              <w:t>8</w:t>
            </w:r>
            <w:r w:rsidR="00233A42">
              <w:rPr>
                <w:b/>
                <w:i/>
                <w:lang w:val="en-US"/>
              </w:rPr>
              <w:t> </w:t>
            </w:r>
            <w:r w:rsidR="00CB5B29">
              <w:rPr>
                <w:b/>
                <w:i/>
                <w:lang w:val="en-US"/>
              </w:rPr>
              <w:t>322</w:t>
            </w:r>
            <w:r w:rsidR="00233A42">
              <w:rPr>
                <w:b/>
                <w:i/>
                <w:lang w:val="en-US"/>
              </w:rPr>
              <w:t xml:space="preserve"> 000</w:t>
            </w:r>
            <w:r w:rsidR="009503CD">
              <w:rPr>
                <w:b/>
                <w:i/>
                <w:lang w:val="en-US"/>
              </w:rPr>
              <w:t xml:space="preserve"> lei fără TVA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w:t>
            </w:r>
            <w:r w:rsidRPr="0062797B">
              <w:rPr>
                <w:rFonts w:eastAsia="PMingLiU"/>
                <w:i/>
                <w:iCs/>
                <w:lang w:eastAsia="zh-CN"/>
              </w:rPr>
              <w:lastRenderedPageBreak/>
              <w:t xml:space="preserve">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lastRenderedPageBreak/>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8479CE" w:rsidP="00233A42">
            <w:pPr>
              <w:pStyle w:val="21"/>
              <w:tabs>
                <w:tab w:val="left" w:pos="1080"/>
              </w:tabs>
              <w:ind w:firstLine="0"/>
              <w:rPr>
                <w:i/>
                <w:iCs/>
                <w:color w:val="FF0000"/>
                <w:szCs w:val="24"/>
              </w:rPr>
            </w:pPr>
            <w:r>
              <w:rPr>
                <w:lang w:val="en-US"/>
              </w:rPr>
              <w:t>8,3</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w:t>
            </w:r>
            <w:r w:rsidR="00DF48DC">
              <w:rPr>
                <w:rFonts w:eastAsia="PMingLiU"/>
                <w:lang w:eastAsia="zh-CN"/>
              </w:rPr>
              <w:t xml:space="preserve"> </w:t>
            </w:r>
            <w:r w:rsidRPr="0062797B">
              <w:rPr>
                <w:rFonts w:eastAsia="PMingLiU"/>
                <w:lang w:eastAsia="zh-CN"/>
              </w:rPr>
              <w:t>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07530D">
            <w:pPr>
              <w:rPr>
                <w:i/>
                <w:iCs/>
              </w:rPr>
            </w:pPr>
            <w:r w:rsidRPr="008D6068">
              <w:rPr>
                <w:i/>
                <w:iCs/>
              </w:rPr>
              <w:t xml:space="preserve">Max. </w:t>
            </w:r>
            <w:r>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4238E3" w:rsidP="00FC4A84">
            <w:pPr>
              <w:pStyle w:val="a7"/>
              <w:tabs>
                <w:tab w:val="left" w:pos="567"/>
              </w:tabs>
              <w:ind w:left="-113" w:right="-113"/>
              <w:jc w:val="center"/>
              <w:rPr>
                <w:b/>
                <w:i/>
              </w:rPr>
            </w:pP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352706" w:rsidP="008479CE">
            <w:pPr>
              <w:tabs>
                <w:tab w:val="left" w:pos="372"/>
              </w:tabs>
              <w:suppressAutoHyphens/>
              <w:rPr>
                <w:b/>
                <w:i/>
              </w:rPr>
            </w:pPr>
            <w:r>
              <w:rPr>
                <w:b/>
                <w:i/>
                <w:sz w:val="22"/>
                <w:szCs w:val="22"/>
              </w:rPr>
              <w:t xml:space="preserve">Decembrie </w:t>
            </w:r>
            <w:r w:rsidR="0024777B">
              <w:rPr>
                <w:b/>
                <w:i/>
                <w:sz w:val="22"/>
                <w:szCs w:val="22"/>
              </w:rPr>
              <w:t>201</w:t>
            </w:r>
            <w:r w:rsidR="008479CE">
              <w:rPr>
                <w:b/>
                <w:i/>
                <w:sz w:val="22"/>
                <w:szCs w:val="22"/>
              </w:rPr>
              <w:t>8</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8479CE" w:rsidRDefault="00DF48DC" w:rsidP="00B23F14">
            <w:pPr>
              <w:tabs>
                <w:tab w:val="left" w:pos="372"/>
              </w:tabs>
              <w:suppressAutoHyphens/>
              <w:rPr>
                <w:b/>
                <w:i/>
              </w:rPr>
            </w:pPr>
            <w:r w:rsidRPr="00DF48DC">
              <w:rPr>
                <w:b/>
                <w:i/>
              </w:rPr>
              <w:t>drumul G67 G66-Văsieni-Bahu-R21, km 5,4-8,9</w:t>
            </w:r>
            <w:r w:rsidRPr="00CB5B29">
              <w:t xml:space="preserve"> </w:t>
            </w:r>
            <w:r w:rsidR="008479CE" w:rsidRPr="008479CE">
              <w:rPr>
                <w:b/>
                <w:i/>
              </w:rPr>
              <w:t>inclusiv drum de acces spre biserică 500 m.l.</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p w:rsidR="008479CE" w:rsidRDefault="008479CE" w:rsidP="00357C27">
            <w:pPr>
              <w:tabs>
                <w:tab w:val="right" w:pos="4743"/>
              </w:tabs>
              <w:jc w:val="both"/>
              <w:rPr>
                <w:b/>
                <w:i/>
              </w:rPr>
            </w:pPr>
          </w:p>
          <w:p w:rsidR="008479CE" w:rsidRPr="0062797B" w:rsidRDefault="008479CE" w:rsidP="00357C27">
            <w:pPr>
              <w:tabs>
                <w:tab w:val="right" w:pos="4743"/>
              </w:tabs>
              <w:jc w:val="both"/>
              <w:rPr>
                <w:i/>
              </w:rPr>
            </w:pP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F48DC" w:rsidRDefault="00DF48DC" w:rsidP="00D34354">
      <w:pPr>
        <w:tabs>
          <w:tab w:val="decimal" w:pos="8364"/>
        </w:tabs>
        <w:spacing w:line="276" w:lineRule="auto"/>
        <w:ind w:left="-142" w:right="-144"/>
        <w:rPr>
          <w:b/>
          <w:bCs/>
          <w:sz w:val="22"/>
          <w:szCs w:val="22"/>
        </w:rPr>
      </w:pPr>
    </w:p>
    <w:p w:rsidR="00DF48DC" w:rsidRDefault="00DF48DC" w:rsidP="00D34354">
      <w:pPr>
        <w:tabs>
          <w:tab w:val="decimal" w:pos="8364"/>
        </w:tabs>
        <w:spacing w:line="276" w:lineRule="auto"/>
        <w:ind w:left="-142" w:right="-144"/>
        <w:rPr>
          <w:b/>
          <w:bCs/>
          <w:sz w:val="22"/>
          <w:szCs w:val="22"/>
        </w:rPr>
      </w:pPr>
    </w:p>
    <w:p w:rsidR="00DF48DC" w:rsidRDefault="00DF48DC" w:rsidP="00D34354">
      <w:pPr>
        <w:tabs>
          <w:tab w:val="decimal" w:pos="8364"/>
        </w:tabs>
        <w:spacing w:line="276" w:lineRule="auto"/>
        <w:ind w:left="-142" w:right="-144"/>
        <w:rPr>
          <w:b/>
          <w:bCs/>
          <w:sz w:val="22"/>
          <w:szCs w:val="22"/>
        </w:rPr>
      </w:pPr>
    </w:p>
    <w:p w:rsidR="00DF48DC" w:rsidRDefault="00DF48DC" w:rsidP="00D34354">
      <w:pPr>
        <w:tabs>
          <w:tab w:val="decimal" w:pos="8364"/>
        </w:tabs>
        <w:spacing w:line="276" w:lineRule="auto"/>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526927" w:rsidRPr="008479CE" w:rsidRDefault="00526927" w:rsidP="00526927">
      <w:pPr>
        <w:jc w:val="both"/>
        <w:rPr>
          <w:bCs/>
          <w:sz w:val="28"/>
          <w:szCs w:val="28"/>
          <w:lang w:val="en-US"/>
        </w:rPr>
      </w:pPr>
      <w:r w:rsidRPr="00526927">
        <w:rPr>
          <w:b/>
        </w:rPr>
        <w:t>Obiectul:</w:t>
      </w:r>
      <w:r w:rsidRPr="00526927">
        <w:t xml:space="preserve"> </w:t>
      </w:r>
      <w:r w:rsidR="00CB5B29" w:rsidRPr="00CB5B29">
        <w:t xml:space="preserve">lucrări de reparație a îmbrăcămintei rutiere pe drumul G67 G66-Văsieni-Bahu-R21, km 5,4-8,9 inclusiv drum de acces spre biserică 500 m.l. </w:t>
      </w:r>
      <w:r w:rsidR="00CB5B29" w:rsidRPr="00CB5B29">
        <w:rPr>
          <w:i/>
        </w:rPr>
        <w:t>(conform HG nr. 1468 din 30.12.2016 a fost schimbată denumirea drumului</w:t>
      </w:r>
      <w:r w:rsidR="00AD0306">
        <w:rPr>
          <w:i/>
        </w:rPr>
        <w:t xml:space="preserve">, inițial conform proiectului </w:t>
      </w:r>
      <w:r w:rsidR="008479CE" w:rsidRPr="00CB5B29">
        <w:rPr>
          <w:i/>
        </w:rPr>
        <w:t>L326.1 drum de acces spre s. Văsieni inclusiv drum de acces spre biserică 500 m.l.</w:t>
      </w:r>
      <w:r w:rsidR="00CB5B29" w:rsidRPr="00CB5B29">
        <w:rPr>
          <w:i/>
        </w:rPr>
        <w:t>)</w:t>
      </w:r>
      <w:r w:rsidR="008479CE" w:rsidRPr="008479CE">
        <w:t xml:space="preserve"> </w:t>
      </w:r>
      <w:r w:rsidRPr="00E111E9">
        <w:rPr>
          <w:b/>
          <w:bCs/>
        </w:rPr>
        <w:t>Cod CPV</w:t>
      </w:r>
      <w:r w:rsidRPr="00E111E9">
        <w:rPr>
          <w:bCs/>
        </w:rPr>
        <w:t xml:space="preserve">: </w:t>
      </w:r>
      <w:r w:rsidR="008479CE" w:rsidRPr="008479CE">
        <w:rPr>
          <w:rFonts w:eastAsiaTheme="minorHAnsi"/>
          <w:color w:val="000000"/>
          <w:lang w:val="en-US"/>
        </w:rPr>
        <w:t>45233142-6</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8E72BA" w:rsidRDefault="008E72BA" w:rsidP="00526927">
      <w:pPr>
        <w:pStyle w:val="af2"/>
        <w:ind w:firstLine="0"/>
        <w:rPr>
          <w:lang w:val="en-US"/>
        </w:rPr>
      </w:pPr>
    </w:p>
    <w:p w:rsidR="00690D62" w:rsidRPr="00B1632C" w:rsidRDefault="00690D62" w:rsidP="00690D62">
      <w:pPr>
        <w:rPr>
          <w:sz w:val="6"/>
          <w:szCs w:val="6"/>
          <w:lang w:val="en-US"/>
        </w:rPr>
      </w:pPr>
      <w:r w:rsidRPr="00B1632C">
        <w:rPr>
          <w:lang w:val="en-US"/>
        </w:rPr>
        <w:t xml:space="preserve">   </w:t>
      </w:r>
    </w:p>
    <w:tbl>
      <w:tblPr>
        <w:tblW w:w="10207" w:type="dxa"/>
        <w:tblInd w:w="-176" w:type="dxa"/>
        <w:tblLayout w:type="fixed"/>
        <w:tblLook w:val="0000"/>
      </w:tblPr>
      <w:tblGrid>
        <w:gridCol w:w="568"/>
        <w:gridCol w:w="1417"/>
        <w:gridCol w:w="5954"/>
        <w:gridCol w:w="992"/>
        <w:gridCol w:w="1276"/>
      </w:tblGrid>
      <w:tr w:rsidR="00C61140" w:rsidRPr="008B47FF" w:rsidTr="00C61140">
        <w:trPr>
          <w:cantSplit/>
          <w:trHeight w:val="592"/>
        </w:trPr>
        <w:tc>
          <w:tcPr>
            <w:tcW w:w="568" w:type="dxa"/>
            <w:tcBorders>
              <w:top w:val="single" w:sz="6" w:space="0" w:color="auto"/>
              <w:left w:val="single" w:sz="6" w:space="0" w:color="auto"/>
              <w:bottom w:val="nil"/>
              <w:right w:val="nil"/>
            </w:tcBorders>
            <w:shd w:val="pct5" w:color="auto" w:fill="auto"/>
          </w:tcPr>
          <w:p w:rsidR="00C61140" w:rsidRPr="008B47FF" w:rsidRDefault="00C61140" w:rsidP="00C61140">
            <w:pPr>
              <w:ind w:right="-108"/>
              <w:jc w:val="center"/>
              <w:rPr>
                <w:lang w:val="en-US"/>
              </w:rPr>
            </w:pPr>
            <w:r w:rsidRPr="008B47FF">
              <w:rPr>
                <w:sz w:val="22"/>
                <w:szCs w:val="22"/>
                <w:lang w:val="en-US"/>
              </w:rPr>
              <w:t>№</w:t>
            </w:r>
          </w:p>
          <w:p w:rsidR="00C61140" w:rsidRPr="008B47FF" w:rsidRDefault="00C61140" w:rsidP="00C61140">
            <w:pPr>
              <w:ind w:right="-108"/>
              <w:jc w:val="center"/>
              <w:rPr>
                <w:lang w:val="en-US"/>
              </w:rPr>
            </w:pPr>
            <w:r w:rsidRPr="008B47FF">
              <w:rPr>
                <w:sz w:val="22"/>
                <w:szCs w:val="22"/>
                <w:lang w:val="en-US"/>
              </w:rPr>
              <w:t xml:space="preserve"> crt.</w:t>
            </w:r>
          </w:p>
        </w:tc>
        <w:tc>
          <w:tcPr>
            <w:tcW w:w="1417" w:type="dxa"/>
            <w:tcBorders>
              <w:top w:val="single" w:sz="6" w:space="0" w:color="auto"/>
              <w:left w:val="single" w:sz="6" w:space="0" w:color="auto"/>
              <w:bottom w:val="nil"/>
              <w:right w:val="nil"/>
            </w:tcBorders>
            <w:shd w:val="pct5" w:color="auto" w:fill="auto"/>
          </w:tcPr>
          <w:p w:rsidR="00C61140" w:rsidRPr="008B47FF" w:rsidRDefault="00C61140" w:rsidP="00C61140">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5954" w:type="dxa"/>
            <w:tcBorders>
              <w:top w:val="single" w:sz="6" w:space="0" w:color="auto"/>
              <w:left w:val="single" w:sz="6" w:space="0" w:color="auto"/>
              <w:bottom w:val="nil"/>
              <w:right w:val="nil"/>
            </w:tcBorders>
            <w:shd w:val="pct5" w:color="auto" w:fill="auto"/>
          </w:tcPr>
          <w:p w:rsidR="00C61140" w:rsidRPr="008B47FF" w:rsidRDefault="00C61140" w:rsidP="00C61140">
            <w:pPr>
              <w:jc w:val="center"/>
            </w:pPr>
          </w:p>
          <w:p w:rsidR="00C61140" w:rsidRPr="008B47FF" w:rsidRDefault="00C61140" w:rsidP="00C61140">
            <w:pPr>
              <w:jc w:val="center"/>
              <w:rPr>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C61140" w:rsidRPr="008B47FF" w:rsidRDefault="00C61140" w:rsidP="00C61140">
            <w:pPr>
              <w:ind w:left="-108" w:right="-108"/>
              <w:jc w:val="center"/>
              <w:rPr>
                <w:lang w:val="en-US"/>
              </w:rPr>
            </w:pPr>
            <w:r w:rsidRPr="008B47FF">
              <w:rPr>
                <w:sz w:val="22"/>
                <w:szCs w:val="22"/>
              </w:rPr>
              <w:t>Unitatea de masura</w:t>
            </w:r>
            <w:r w:rsidRPr="008B47FF">
              <w:rPr>
                <w:sz w:val="22"/>
                <w:szCs w:val="22"/>
                <w:lang w:val="en-US"/>
              </w:rPr>
              <w:t xml:space="preserve"> </w:t>
            </w:r>
          </w:p>
        </w:tc>
        <w:tc>
          <w:tcPr>
            <w:tcW w:w="1276" w:type="dxa"/>
            <w:tcBorders>
              <w:top w:val="single" w:sz="6" w:space="0" w:color="auto"/>
              <w:left w:val="single" w:sz="6" w:space="0" w:color="auto"/>
              <w:right w:val="single" w:sz="6" w:space="0" w:color="auto"/>
            </w:tcBorders>
            <w:shd w:val="pct5" w:color="auto" w:fill="auto"/>
          </w:tcPr>
          <w:p w:rsidR="00C61140" w:rsidRPr="006D228E" w:rsidRDefault="00C61140" w:rsidP="00C61140">
            <w:pPr>
              <w:jc w:val="center"/>
              <w:rPr>
                <w:lang w:val="en-US"/>
              </w:rPr>
            </w:pPr>
            <w:r w:rsidRPr="008B47FF">
              <w:rPr>
                <w:sz w:val="22"/>
                <w:szCs w:val="22"/>
                <w:lang w:val="en-US"/>
              </w:rPr>
              <w:t>Volum</w:t>
            </w:r>
          </w:p>
        </w:tc>
      </w:tr>
    </w:tbl>
    <w:p w:rsidR="00C61140" w:rsidRPr="008B47FF" w:rsidRDefault="00C61140" w:rsidP="00C61140">
      <w:pPr>
        <w:rPr>
          <w:sz w:val="2"/>
          <w:szCs w:val="2"/>
          <w:lang w:val="en-US"/>
        </w:rPr>
      </w:pPr>
    </w:p>
    <w:tbl>
      <w:tblPr>
        <w:tblW w:w="10207" w:type="dxa"/>
        <w:tblInd w:w="-176" w:type="dxa"/>
        <w:tblLayout w:type="fixed"/>
        <w:tblLook w:val="0000"/>
      </w:tblPr>
      <w:tblGrid>
        <w:gridCol w:w="568"/>
        <w:gridCol w:w="1417"/>
        <w:gridCol w:w="5954"/>
        <w:gridCol w:w="992"/>
        <w:gridCol w:w="1276"/>
      </w:tblGrid>
      <w:tr w:rsidR="00C61140" w:rsidRPr="008B47FF" w:rsidTr="00C61140">
        <w:trPr>
          <w:cantSplit/>
          <w:tblHeader/>
        </w:trPr>
        <w:tc>
          <w:tcPr>
            <w:tcW w:w="568" w:type="dxa"/>
            <w:tcBorders>
              <w:top w:val="single" w:sz="6" w:space="0" w:color="auto"/>
              <w:left w:val="single" w:sz="6" w:space="0" w:color="auto"/>
              <w:bottom w:val="double" w:sz="6" w:space="0" w:color="auto"/>
              <w:right w:val="nil"/>
            </w:tcBorders>
            <w:shd w:val="pct5" w:color="auto" w:fill="auto"/>
          </w:tcPr>
          <w:p w:rsidR="00C61140" w:rsidRPr="008B47FF" w:rsidRDefault="00C61140" w:rsidP="00C61140">
            <w:pPr>
              <w:ind w:right="-108"/>
              <w:jc w:val="center"/>
              <w:rPr>
                <w:lang w:val="en-US"/>
              </w:rPr>
            </w:pPr>
            <w:r w:rsidRPr="008B47FF">
              <w:rPr>
                <w:sz w:val="22"/>
                <w:szCs w:val="22"/>
                <w:lang w:val="en-US"/>
              </w:rPr>
              <w:t>1</w:t>
            </w:r>
          </w:p>
        </w:tc>
        <w:tc>
          <w:tcPr>
            <w:tcW w:w="1417" w:type="dxa"/>
            <w:tcBorders>
              <w:top w:val="single" w:sz="6" w:space="0" w:color="auto"/>
              <w:left w:val="single" w:sz="6" w:space="0" w:color="auto"/>
              <w:bottom w:val="double" w:sz="6" w:space="0" w:color="auto"/>
              <w:right w:val="nil"/>
            </w:tcBorders>
            <w:shd w:val="pct5" w:color="auto" w:fill="auto"/>
          </w:tcPr>
          <w:p w:rsidR="00C61140" w:rsidRPr="008B47FF" w:rsidRDefault="00C61140" w:rsidP="00C61140">
            <w:pPr>
              <w:ind w:left="-120" w:right="-108"/>
              <w:jc w:val="center"/>
              <w:rPr>
                <w:lang w:val="en-US"/>
              </w:rPr>
            </w:pPr>
            <w:r w:rsidRPr="008B47FF">
              <w:rPr>
                <w:sz w:val="22"/>
                <w:szCs w:val="22"/>
                <w:lang w:val="en-US"/>
              </w:rPr>
              <w:t>2</w:t>
            </w:r>
          </w:p>
        </w:tc>
        <w:tc>
          <w:tcPr>
            <w:tcW w:w="5954" w:type="dxa"/>
            <w:tcBorders>
              <w:top w:val="single" w:sz="6" w:space="0" w:color="auto"/>
              <w:left w:val="single" w:sz="6" w:space="0" w:color="auto"/>
              <w:bottom w:val="double" w:sz="6" w:space="0" w:color="auto"/>
              <w:right w:val="nil"/>
            </w:tcBorders>
            <w:shd w:val="pct5" w:color="auto" w:fill="auto"/>
          </w:tcPr>
          <w:p w:rsidR="00C61140" w:rsidRPr="008B47FF" w:rsidRDefault="00C61140" w:rsidP="00C61140">
            <w:pPr>
              <w:jc w:val="center"/>
              <w:rPr>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C61140" w:rsidRPr="008B47FF" w:rsidRDefault="00C61140" w:rsidP="00C61140">
            <w:pPr>
              <w:ind w:left="-108" w:right="-108"/>
              <w:jc w:val="center"/>
              <w:rPr>
                <w:lang w:val="en-US"/>
              </w:rPr>
            </w:pPr>
            <w:r w:rsidRPr="008B47FF">
              <w:rPr>
                <w:sz w:val="22"/>
                <w:szCs w:val="22"/>
                <w:lang w:val="en-US"/>
              </w:rPr>
              <w:t>4</w:t>
            </w:r>
          </w:p>
        </w:tc>
        <w:tc>
          <w:tcPr>
            <w:tcW w:w="1276" w:type="dxa"/>
            <w:tcBorders>
              <w:top w:val="single" w:sz="6" w:space="0" w:color="auto"/>
              <w:left w:val="single" w:sz="6" w:space="0" w:color="auto"/>
              <w:bottom w:val="double" w:sz="6" w:space="0" w:color="auto"/>
              <w:right w:val="single" w:sz="6" w:space="0" w:color="auto"/>
            </w:tcBorders>
            <w:shd w:val="pct5" w:color="auto" w:fill="auto"/>
          </w:tcPr>
          <w:p w:rsidR="00C61140" w:rsidRPr="00027881" w:rsidRDefault="00C61140" w:rsidP="00C61140">
            <w:pPr>
              <w:jc w:val="center"/>
              <w:rPr>
                <w:lang w:val="en-US"/>
              </w:rPr>
            </w:pPr>
            <w:r w:rsidRPr="008B47FF">
              <w:rPr>
                <w:sz w:val="22"/>
                <w:szCs w:val="22"/>
                <w:lang w:val="en-US"/>
              </w:rPr>
              <w:t>5</w:t>
            </w:r>
          </w:p>
        </w:tc>
      </w:tr>
      <w:tr w:rsidR="00C61140" w:rsidRPr="008B47FF" w:rsidTr="00C61140">
        <w:tc>
          <w:tcPr>
            <w:tcW w:w="568" w:type="dxa"/>
            <w:tcBorders>
              <w:top w:val="double" w:sz="6" w:space="0" w:color="auto"/>
              <w:left w:val="single" w:sz="6" w:space="0" w:color="auto"/>
              <w:bottom w:val="single" w:sz="6" w:space="0" w:color="auto"/>
              <w:right w:val="nil"/>
            </w:tcBorders>
          </w:tcPr>
          <w:p w:rsidR="00C61140" w:rsidRPr="008B47FF" w:rsidRDefault="00C61140" w:rsidP="00C61140">
            <w:pPr>
              <w:jc w:val="center"/>
              <w:rPr>
                <w:lang w:val="en-US"/>
              </w:rPr>
            </w:pPr>
          </w:p>
        </w:tc>
        <w:tc>
          <w:tcPr>
            <w:tcW w:w="1417" w:type="dxa"/>
            <w:tcBorders>
              <w:top w:val="double" w:sz="6" w:space="0" w:color="auto"/>
              <w:left w:val="single" w:sz="6" w:space="0" w:color="auto"/>
              <w:bottom w:val="single" w:sz="6" w:space="0" w:color="auto"/>
              <w:right w:val="nil"/>
            </w:tcBorders>
          </w:tcPr>
          <w:p w:rsidR="00C61140" w:rsidRPr="008B47FF" w:rsidRDefault="00C61140" w:rsidP="00C61140">
            <w:pPr>
              <w:rPr>
                <w:lang w:val="en-US"/>
              </w:rPr>
            </w:pPr>
          </w:p>
        </w:tc>
        <w:tc>
          <w:tcPr>
            <w:tcW w:w="5954" w:type="dxa"/>
            <w:tcBorders>
              <w:top w:val="double" w:sz="6" w:space="0" w:color="auto"/>
              <w:left w:val="single" w:sz="6" w:space="0" w:color="auto"/>
              <w:bottom w:val="single" w:sz="6" w:space="0" w:color="auto"/>
              <w:right w:val="nil"/>
            </w:tcBorders>
          </w:tcPr>
          <w:p w:rsidR="00C61140" w:rsidRPr="00AD0306" w:rsidRDefault="00C61140" w:rsidP="00C61140">
            <w:pPr>
              <w:jc w:val="center"/>
              <w:rPr>
                <w:b/>
                <w:bCs/>
                <w:lang w:val="en-US"/>
              </w:rPr>
            </w:pPr>
            <w:r w:rsidRPr="00AD0306">
              <w:rPr>
                <w:b/>
                <w:bCs/>
                <w:lang w:val="en-US"/>
              </w:rPr>
              <w:t>Drum de acces spre s.Văsieni</w:t>
            </w:r>
          </w:p>
        </w:tc>
        <w:tc>
          <w:tcPr>
            <w:tcW w:w="992" w:type="dxa"/>
            <w:tcBorders>
              <w:top w:val="double" w:sz="6" w:space="0" w:color="auto"/>
              <w:left w:val="single" w:sz="6" w:space="0" w:color="auto"/>
              <w:bottom w:val="single" w:sz="6" w:space="0" w:color="auto"/>
              <w:right w:val="nil"/>
            </w:tcBorders>
          </w:tcPr>
          <w:p w:rsidR="00C61140" w:rsidRPr="008B47FF" w:rsidRDefault="00C61140" w:rsidP="00C61140">
            <w:pPr>
              <w:rPr>
                <w:lang w:val="en-US"/>
              </w:rPr>
            </w:pPr>
          </w:p>
        </w:tc>
        <w:tc>
          <w:tcPr>
            <w:tcW w:w="1276" w:type="dxa"/>
            <w:tcBorders>
              <w:top w:val="double" w:sz="6" w:space="0" w:color="auto"/>
              <w:left w:val="single" w:sz="6" w:space="0" w:color="auto"/>
              <w:bottom w:val="single" w:sz="6" w:space="0" w:color="auto"/>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single" w:sz="6" w:space="0" w:color="auto"/>
              <w:left w:val="single" w:sz="6" w:space="0" w:color="auto"/>
              <w:bottom w:val="single" w:sz="6" w:space="0" w:color="auto"/>
              <w:right w:val="nil"/>
            </w:tcBorders>
          </w:tcPr>
          <w:p w:rsidR="00C61140" w:rsidRPr="008B47FF" w:rsidRDefault="00C61140" w:rsidP="00C61140">
            <w:pPr>
              <w:jc w:val="center"/>
              <w:rPr>
                <w:lang w:val="en-US"/>
              </w:rPr>
            </w:pPr>
          </w:p>
        </w:tc>
        <w:tc>
          <w:tcPr>
            <w:tcW w:w="1417" w:type="dxa"/>
            <w:tcBorders>
              <w:top w:val="single" w:sz="6" w:space="0" w:color="auto"/>
              <w:left w:val="single" w:sz="6" w:space="0" w:color="auto"/>
              <w:bottom w:val="single" w:sz="6" w:space="0" w:color="auto"/>
              <w:right w:val="nil"/>
            </w:tcBorders>
          </w:tcPr>
          <w:p w:rsidR="00C61140" w:rsidRPr="008B47FF" w:rsidRDefault="00C61140" w:rsidP="00C61140">
            <w:pPr>
              <w:rPr>
                <w:lang w:val="en-US"/>
              </w:rPr>
            </w:pPr>
          </w:p>
        </w:tc>
        <w:tc>
          <w:tcPr>
            <w:tcW w:w="5954" w:type="dxa"/>
            <w:tcBorders>
              <w:top w:val="single" w:sz="6" w:space="0" w:color="auto"/>
              <w:left w:val="single" w:sz="6" w:space="0" w:color="auto"/>
              <w:bottom w:val="single" w:sz="6" w:space="0" w:color="auto"/>
              <w:right w:val="nil"/>
            </w:tcBorders>
          </w:tcPr>
          <w:p w:rsidR="00C61140" w:rsidRPr="002772A4" w:rsidRDefault="00C61140" w:rsidP="00C61140">
            <w:pPr>
              <w:rPr>
                <w:lang w:val="en-US"/>
              </w:rPr>
            </w:pPr>
            <w:r w:rsidRPr="002772A4">
              <w:rPr>
                <w:sz w:val="22"/>
                <w:szCs w:val="22"/>
                <w:lang w:val="en-US"/>
              </w:rPr>
              <w:t>Restabilirea traseului, relief  cat. II</w:t>
            </w:r>
          </w:p>
        </w:tc>
        <w:tc>
          <w:tcPr>
            <w:tcW w:w="992" w:type="dxa"/>
            <w:tcBorders>
              <w:top w:val="single" w:sz="6" w:space="0" w:color="auto"/>
              <w:left w:val="single" w:sz="6" w:space="0" w:color="auto"/>
              <w:bottom w:val="single" w:sz="6" w:space="0" w:color="auto"/>
              <w:right w:val="nil"/>
            </w:tcBorders>
          </w:tcPr>
          <w:p w:rsidR="00C61140" w:rsidRPr="002772A4" w:rsidRDefault="00C61140" w:rsidP="00C61140">
            <w:pPr>
              <w:jc w:val="center"/>
              <w:rPr>
                <w:lang w:val="en-US"/>
              </w:rPr>
            </w:pPr>
            <w:r w:rsidRPr="002772A4">
              <w:rPr>
                <w:sz w:val="22"/>
                <w:szCs w:val="22"/>
                <w:lang w:val="en-US"/>
              </w:rPr>
              <w:t>km</w:t>
            </w:r>
          </w:p>
        </w:tc>
        <w:tc>
          <w:tcPr>
            <w:tcW w:w="1276" w:type="dxa"/>
            <w:tcBorders>
              <w:top w:val="single" w:sz="6" w:space="0" w:color="auto"/>
              <w:left w:val="single" w:sz="6" w:space="0" w:color="auto"/>
              <w:bottom w:val="single" w:sz="6" w:space="0" w:color="auto"/>
              <w:right w:val="single" w:sz="6" w:space="0" w:color="auto"/>
            </w:tcBorders>
          </w:tcPr>
          <w:p w:rsidR="00C61140" w:rsidRPr="002772A4" w:rsidRDefault="00C61140" w:rsidP="00C61140">
            <w:pPr>
              <w:jc w:val="center"/>
              <w:rPr>
                <w:lang w:val="en-US"/>
              </w:rPr>
            </w:pPr>
            <w:r w:rsidRPr="002772A4">
              <w:rPr>
                <w:sz w:val="22"/>
                <w:szCs w:val="22"/>
                <w:lang w:val="en-US"/>
              </w:rPr>
              <w:t>2,39</w:t>
            </w:r>
          </w:p>
        </w:tc>
      </w:tr>
      <w:tr w:rsidR="00C61140" w:rsidRPr="008B47FF" w:rsidTr="00C61140">
        <w:tc>
          <w:tcPr>
            <w:tcW w:w="568" w:type="dxa"/>
            <w:tcBorders>
              <w:top w:val="single" w:sz="6" w:space="0" w:color="auto"/>
              <w:left w:val="single" w:sz="6" w:space="0" w:color="auto"/>
              <w:bottom w:val="single" w:sz="6" w:space="0" w:color="auto"/>
              <w:right w:val="nil"/>
            </w:tcBorders>
          </w:tcPr>
          <w:p w:rsidR="00C61140" w:rsidRPr="008B47FF" w:rsidRDefault="00C61140" w:rsidP="00C61140">
            <w:pPr>
              <w:jc w:val="center"/>
              <w:rPr>
                <w:lang w:val="en-US"/>
              </w:rPr>
            </w:pPr>
          </w:p>
        </w:tc>
        <w:tc>
          <w:tcPr>
            <w:tcW w:w="1417" w:type="dxa"/>
            <w:tcBorders>
              <w:top w:val="single" w:sz="6" w:space="0" w:color="auto"/>
              <w:left w:val="single" w:sz="6" w:space="0" w:color="auto"/>
              <w:bottom w:val="single" w:sz="6" w:space="0" w:color="auto"/>
              <w:right w:val="nil"/>
            </w:tcBorders>
          </w:tcPr>
          <w:p w:rsidR="00C61140" w:rsidRPr="008B47FF" w:rsidRDefault="00C61140" w:rsidP="00C61140">
            <w:pPr>
              <w:rPr>
                <w:lang w:val="en-US"/>
              </w:rPr>
            </w:pPr>
          </w:p>
        </w:tc>
        <w:tc>
          <w:tcPr>
            <w:tcW w:w="5954" w:type="dxa"/>
            <w:tcBorders>
              <w:top w:val="single" w:sz="6" w:space="0" w:color="auto"/>
              <w:left w:val="single" w:sz="6" w:space="0" w:color="auto"/>
              <w:bottom w:val="single" w:sz="6" w:space="0" w:color="auto"/>
              <w:right w:val="nil"/>
            </w:tcBorders>
          </w:tcPr>
          <w:p w:rsidR="00C61140" w:rsidRPr="002772A4" w:rsidRDefault="00C61140" w:rsidP="00C61140">
            <w:pPr>
              <w:rPr>
                <w:lang w:val="en-US"/>
              </w:rPr>
            </w:pPr>
            <w:r w:rsidRPr="002772A4">
              <w:rPr>
                <w:sz w:val="22"/>
                <w:szCs w:val="22"/>
                <w:lang w:val="en-US"/>
              </w:rPr>
              <w:t>Pichetarea axei</w:t>
            </w:r>
          </w:p>
        </w:tc>
        <w:tc>
          <w:tcPr>
            <w:tcW w:w="992" w:type="dxa"/>
            <w:tcBorders>
              <w:top w:val="single" w:sz="6" w:space="0" w:color="auto"/>
              <w:left w:val="single" w:sz="6" w:space="0" w:color="auto"/>
              <w:bottom w:val="single" w:sz="6" w:space="0" w:color="auto"/>
              <w:right w:val="nil"/>
            </w:tcBorders>
          </w:tcPr>
          <w:p w:rsidR="00C61140" w:rsidRPr="002772A4" w:rsidRDefault="00C61140" w:rsidP="00C61140">
            <w:pPr>
              <w:jc w:val="center"/>
              <w:rPr>
                <w:lang w:val="en-US"/>
              </w:rPr>
            </w:pPr>
            <w:r w:rsidRPr="002772A4">
              <w:rPr>
                <w:sz w:val="22"/>
                <w:szCs w:val="22"/>
                <w:lang w:val="en-US"/>
              </w:rPr>
              <w:t>km</w:t>
            </w:r>
          </w:p>
        </w:tc>
        <w:tc>
          <w:tcPr>
            <w:tcW w:w="1276" w:type="dxa"/>
            <w:tcBorders>
              <w:top w:val="single" w:sz="6" w:space="0" w:color="auto"/>
              <w:left w:val="single" w:sz="6" w:space="0" w:color="auto"/>
              <w:bottom w:val="single" w:sz="6" w:space="0" w:color="auto"/>
              <w:right w:val="single" w:sz="6" w:space="0" w:color="auto"/>
            </w:tcBorders>
          </w:tcPr>
          <w:p w:rsidR="00C61140" w:rsidRPr="002772A4" w:rsidRDefault="00C61140" w:rsidP="00C61140">
            <w:pPr>
              <w:jc w:val="center"/>
              <w:rPr>
                <w:lang w:val="en-US"/>
              </w:rPr>
            </w:pPr>
            <w:r w:rsidRPr="002772A4">
              <w:rPr>
                <w:sz w:val="22"/>
                <w:szCs w:val="22"/>
                <w:lang w:val="en-US"/>
              </w:rPr>
              <w:t>2,39</w:t>
            </w:r>
          </w:p>
        </w:tc>
      </w:tr>
      <w:tr w:rsidR="00C61140" w:rsidRPr="008B47FF" w:rsidTr="00C61140">
        <w:tc>
          <w:tcPr>
            <w:tcW w:w="568" w:type="dxa"/>
            <w:tcBorders>
              <w:top w:val="single" w:sz="6" w:space="0" w:color="auto"/>
              <w:left w:val="single" w:sz="6" w:space="0" w:color="auto"/>
              <w:bottom w:val="nil"/>
              <w:right w:val="nil"/>
            </w:tcBorders>
          </w:tcPr>
          <w:p w:rsidR="00C61140" w:rsidRPr="008B47FF" w:rsidRDefault="00C61140" w:rsidP="00C61140">
            <w:pPr>
              <w:jc w:val="center"/>
              <w:rPr>
                <w:lang w:val="en-US"/>
              </w:rPr>
            </w:pPr>
          </w:p>
        </w:tc>
        <w:tc>
          <w:tcPr>
            <w:tcW w:w="1417" w:type="dxa"/>
            <w:tcBorders>
              <w:top w:val="single" w:sz="6" w:space="0" w:color="auto"/>
              <w:left w:val="single" w:sz="6" w:space="0" w:color="auto"/>
              <w:bottom w:val="nil"/>
              <w:right w:val="nil"/>
            </w:tcBorders>
          </w:tcPr>
          <w:p w:rsidR="00C61140" w:rsidRPr="008B47FF" w:rsidRDefault="00C61140" w:rsidP="00C61140">
            <w:pPr>
              <w:rPr>
                <w:lang w:val="en-US"/>
              </w:rPr>
            </w:pPr>
          </w:p>
        </w:tc>
        <w:tc>
          <w:tcPr>
            <w:tcW w:w="5954" w:type="dxa"/>
            <w:tcBorders>
              <w:top w:val="single" w:sz="6" w:space="0" w:color="auto"/>
              <w:left w:val="single" w:sz="6" w:space="0" w:color="auto"/>
              <w:bottom w:val="nil"/>
              <w:right w:val="nil"/>
            </w:tcBorders>
          </w:tcPr>
          <w:p w:rsidR="00C61140" w:rsidRPr="008B47FF" w:rsidRDefault="00C61140" w:rsidP="0041463B">
            <w:pPr>
              <w:rPr>
                <w:b/>
                <w:bCs/>
                <w:lang w:val="en-US"/>
              </w:rPr>
            </w:pPr>
            <w:r w:rsidRPr="008B47FF">
              <w:rPr>
                <w:b/>
                <w:bCs/>
                <w:sz w:val="22"/>
                <w:szCs w:val="22"/>
                <w:lang w:val="en-US"/>
              </w:rPr>
              <w:t>1. Lucr</w:t>
            </w:r>
            <w:r w:rsidR="0041463B">
              <w:rPr>
                <w:b/>
                <w:bCs/>
                <w:sz w:val="22"/>
                <w:szCs w:val="22"/>
                <w:lang w:val="en-US"/>
              </w:rPr>
              <w:t>ă</w:t>
            </w:r>
            <w:r w:rsidRPr="008B47FF">
              <w:rPr>
                <w:b/>
                <w:bCs/>
                <w:sz w:val="22"/>
                <w:szCs w:val="22"/>
                <w:lang w:val="en-US"/>
              </w:rPr>
              <w:t>ri preg</w:t>
            </w:r>
            <w:r w:rsidR="0041463B">
              <w:rPr>
                <w:b/>
                <w:bCs/>
                <w:sz w:val="22"/>
                <w:szCs w:val="22"/>
                <w:lang w:val="en-US"/>
              </w:rPr>
              <w:t>ă</w:t>
            </w:r>
            <w:r w:rsidRPr="008B47FF">
              <w:rPr>
                <w:b/>
                <w:bCs/>
                <w:sz w:val="22"/>
                <w:szCs w:val="22"/>
                <w:lang w:val="en-US"/>
              </w:rPr>
              <w:t>titoare</w:t>
            </w:r>
          </w:p>
        </w:tc>
        <w:tc>
          <w:tcPr>
            <w:tcW w:w="992" w:type="dxa"/>
            <w:tcBorders>
              <w:top w:val="single" w:sz="6" w:space="0" w:color="auto"/>
              <w:left w:val="single" w:sz="6" w:space="0" w:color="auto"/>
              <w:bottom w:val="nil"/>
              <w:right w:val="nil"/>
            </w:tcBorders>
          </w:tcPr>
          <w:p w:rsidR="00C61140" w:rsidRPr="008B47FF" w:rsidRDefault="00C61140" w:rsidP="00C61140">
            <w:pPr>
              <w:rPr>
                <w:lang w:val="en-US"/>
              </w:rPr>
            </w:pPr>
          </w:p>
        </w:tc>
        <w:tc>
          <w:tcPr>
            <w:tcW w:w="1276" w:type="dxa"/>
            <w:tcBorders>
              <w:top w:val="single" w:sz="6" w:space="0" w:color="auto"/>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1.1. Demolarea gardurilor existente din lemn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RpCS20F</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Demolarea gardurilor existente</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163,00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lang w:val="en-US"/>
              </w:rPr>
            </w:pPr>
            <w:r w:rsidRPr="008B47FF">
              <w:rPr>
                <w:b/>
                <w:bCs/>
                <w:sz w:val="22"/>
                <w:szCs w:val="22"/>
                <w:lang w:val="en-US"/>
              </w:rPr>
              <w:t>1.2. Demolarea gardurilor existente din plas</w:t>
            </w:r>
            <w:r w:rsidR="0041463B">
              <w:rPr>
                <w:b/>
                <w:bCs/>
                <w:sz w:val="22"/>
                <w:szCs w:val="22"/>
                <w:lang w:val="en-US"/>
              </w:rPr>
              <w:t>ă</w:t>
            </w:r>
            <w:r w:rsidRPr="008B47FF">
              <w:rPr>
                <w:b/>
                <w:bCs/>
                <w:sz w:val="22"/>
                <w:szCs w:val="22"/>
                <w:lang w:val="en-US"/>
              </w:rPr>
              <w:t xml:space="preserve"> metalic</w:t>
            </w:r>
            <w:r w:rsidR="0041463B">
              <w:rPr>
                <w:b/>
                <w:bCs/>
                <w:sz w:val="22"/>
                <w:szCs w:val="22"/>
                <w:lang w:val="en-US"/>
              </w:rPr>
              <w:t>ă</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RpCS20F</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Demolarea gardurilor existente</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181,00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1.3. Amenajarea gardurilor din lemn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TsA02C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de pamint manual la amenajarea pilonilor, pamint  gr. III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5,10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DF18B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Plantarea pilonilor din beton armat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72,00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CO04B1, K=0.75</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Imprejmuiri din lemn executate cu stilpi avind 2 m distanta din ax in ax, montate pe stilpi ciopliti din lemn brut de foioase 15 x 15 cm, cu scinduri de rasinoase geluite de 24 x 150 mm si rigle de rasinoase de 58 x 75 mm, inaltimea gardului fiind de 1 m, K=0.75 (fara  Lemn rotund de foioase)</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163,00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lang w:val="en-US"/>
              </w:rPr>
            </w:pPr>
            <w:r w:rsidRPr="008B47FF">
              <w:rPr>
                <w:b/>
                <w:bCs/>
                <w:sz w:val="22"/>
                <w:szCs w:val="22"/>
                <w:lang w:val="en-US"/>
              </w:rPr>
              <w:t>1.4. Amenajarea gardurilor din plas</w:t>
            </w:r>
            <w:r w:rsidR="0041463B">
              <w:rPr>
                <w:b/>
                <w:bCs/>
                <w:sz w:val="22"/>
                <w:szCs w:val="22"/>
                <w:lang w:val="en-US"/>
              </w:rPr>
              <w:t>ă</w:t>
            </w:r>
            <w:r w:rsidRPr="008B47FF">
              <w:rPr>
                <w:b/>
                <w:bCs/>
                <w:sz w:val="22"/>
                <w:szCs w:val="22"/>
                <w:lang w:val="en-US"/>
              </w:rPr>
              <w:t xml:space="preserve"> metalic</w:t>
            </w:r>
            <w:r w:rsidR="0041463B">
              <w:rPr>
                <w:b/>
                <w:bCs/>
                <w:sz w:val="22"/>
                <w:szCs w:val="22"/>
                <w:lang w:val="en-US"/>
              </w:rPr>
              <w:t>ă</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TsA02C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de pamint manual la amenajarea pilonilor, pamint  gr. III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DF18B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Plantarea pilonilor din beton armat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77,00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CO06A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gardului din plasa metalica. H=1.5m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181,00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lang w:val="en-US"/>
              </w:rPr>
            </w:pPr>
            <w:r w:rsidRPr="008B47FF">
              <w:rPr>
                <w:b/>
                <w:bCs/>
                <w:sz w:val="22"/>
                <w:szCs w:val="22"/>
                <w:lang w:val="en-US"/>
              </w:rPr>
              <w:t xml:space="preserve">1.5. Demolarea  </w:t>
            </w:r>
            <w:r w:rsidR="0041463B">
              <w:rPr>
                <w:b/>
                <w:bCs/>
                <w:sz w:val="22"/>
                <w:szCs w:val="22"/>
                <w:lang w:val="en-US"/>
              </w:rPr>
              <w:t>ș</w:t>
            </w:r>
            <w:r w:rsidRPr="008B47FF">
              <w:rPr>
                <w:b/>
                <w:bCs/>
                <w:sz w:val="22"/>
                <w:szCs w:val="22"/>
                <w:lang w:val="en-US"/>
              </w:rPr>
              <w:t>an</w:t>
            </w:r>
            <w:r w:rsidR="0041463B">
              <w:rPr>
                <w:b/>
                <w:bCs/>
                <w:sz w:val="22"/>
                <w:szCs w:val="22"/>
                <w:lang w:val="en-US"/>
              </w:rPr>
              <w:t>ț</w:t>
            </w:r>
            <w:r w:rsidRPr="008B47FF">
              <w:rPr>
                <w:b/>
                <w:bCs/>
                <w:sz w:val="22"/>
                <w:szCs w:val="22"/>
                <w:lang w:val="en-US"/>
              </w:rPr>
              <w:t>urilor existente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Demolarea santului trapeteidal degradat din beton monolit, mecanizat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PI06A, k=0,8</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Demontarea santului dreptunghiular, mechanizat , K=0,8 (Intoarcere 100%)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500EA3">
            <w:pPr>
              <w:rPr>
                <w:lang w:val="en-US"/>
              </w:rPr>
            </w:pPr>
            <w:r w:rsidRPr="008B47FF">
              <w:rPr>
                <w:sz w:val="22"/>
                <w:szCs w:val="22"/>
                <w:lang w:val="en-US"/>
              </w:rPr>
              <w:t>Incarcarea pamintului cu excavatorul de 0,40m</w:t>
            </w:r>
            <w:r w:rsidR="00500EA3">
              <w:rPr>
                <w:sz w:val="22"/>
                <w:szCs w:val="22"/>
                <w:vertAlign w:val="superscript"/>
                <w:lang w:val="en-US"/>
              </w:rPr>
              <w:t>3</w:t>
            </w:r>
            <w:r w:rsidRPr="008B47FF">
              <w:rPr>
                <w:sz w:val="22"/>
                <w:szCs w:val="22"/>
                <w:lang w:val="en-US"/>
              </w:rPr>
              <w:t>,  V = 2.2 t/m</w:t>
            </w:r>
            <w:r w:rsidR="00500EA3">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145,00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1.6. Demolarea bordurii mari existente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DC04B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Taierea asfaltului cu freza cu discuri in lungul bordurii (fara betonist)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1 029,00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DG04B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Desfacerea de borduri de piatra sau de  beton  de orice dimensiune, asezate pe beton (Intoarcere 75%)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1 029,00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Demolarea fundatiei din beton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0,463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Incarcarea pamintului cu excavatorul de 0,40m</w:t>
            </w:r>
            <w:r w:rsidR="0041463B">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0,463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115,50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lang w:val="en-US"/>
              </w:rPr>
            </w:pPr>
            <w:r w:rsidRPr="008B47FF">
              <w:rPr>
                <w:b/>
                <w:bCs/>
                <w:sz w:val="22"/>
                <w:szCs w:val="22"/>
                <w:lang w:val="en-US"/>
              </w:rPr>
              <w:t xml:space="preserve">1.7. Demolarea </w:t>
            </w:r>
            <w:r w:rsidR="0041463B">
              <w:rPr>
                <w:b/>
                <w:bCs/>
                <w:sz w:val="22"/>
                <w:szCs w:val="22"/>
                <w:lang w:val="en-US"/>
              </w:rPr>
              <w:t>î</w:t>
            </w:r>
            <w:r w:rsidRPr="008B47FF">
              <w:rPr>
                <w:b/>
                <w:bCs/>
                <w:sz w:val="22"/>
                <w:szCs w:val="22"/>
                <w:lang w:val="en-US"/>
              </w:rPr>
              <w:t>mbr</w:t>
            </w:r>
            <w:r w:rsidR="0041463B">
              <w:rPr>
                <w:b/>
                <w:bCs/>
                <w:sz w:val="22"/>
                <w:szCs w:val="22"/>
                <w:lang w:val="en-US"/>
              </w:rPr>
              <w:t>ă</w:t>
            </w:r>
            <w:r w:rsidRPr="008B47FF">
              <w:rPr>
                <w:b/>
                <w:bCs/>
                <w:sz w:val="22"/>
                <w:szCs w:val="22"/>
                <w:lang w:val="en-US"/>
              </w:rPr>
              <w:t>c</w:t>
            </w:r>
            <w:r w:rsidR="0041463B">
              <w:rPr>
                <w:b/>
                <w:bCs/>
                <w:sz w:val="22"/>
                <w:szCs w:val="22"/>
                <w:lang w:val="en-US"/>
              </w:rPr>
              <w:t>ă</w:t>
            </w:r>
            <w:r w:rsidRPr="008B47FF">
              <w:rPr>
                <w:b/>
                <w:bCs/>
                <w:sz w:val="22"/>
                <w:szCs w:val="22"/>
                <w:lang w:val="en-US"/>
              </w:rPr>
              <w:t>mintei rutiere existente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DI118</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Decaparea mecanizata a imbracamintei din piatra sparta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1 202,00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500EA3">
            <w:pPr>
              <w:rPr>
                <w:lang w:val="en-US"/>
              </w:rPr>
            </w:pPr>
            <w:r w:rsidRPr="008B47FF">
              <w:rPr>
                <w:sz w:val="22"/>
                <w:szCs w:val="22"/>
                <w:lang w:val="en-US"/>
              </w:rPr>
              <w:t>Incarcarea piatra sparta de calcar, prundis si nisip cu excavatorul de 0,40m</w:t>
            </w:r>
            <w:r w:rsidR="00500EA3">
              <w:rPr>
                <w:sz w:val="22"/>
                <w:szCs w:val="22"/>
                <w:vertAlign w:val="superscript"/>
                <w:lang w:val="en-US"/>
              </w:rPr>
              <w:t>3</w:t>
            </w:r>
            <w:r w:rsidR="00500EA3">
              <w:rPr>
                <w:sz w:val="22"/>
                <w:szCs w:val="22"/>
                <w:lang w:val="en-US"/>
              </w:rPr>
              <w:t>,</w:t>
            </w:r>
            <w:r w:rsidRPr="008B47FF">
              <w:rPr>
                <w:sz w:val="22"/>
                <w:szCs w:val="22"/>
                <w:lang w:val="en-US"/>
              </w:rPr>
              <w:t xml:space="preserve">  V = 1.6 t/m</w:t>
            </w:r>
            <w:r w:rsidR="00500EA3">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12,02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Transportarea materialui cu autobasculanta  la distanta de 1 km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1 923,20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Decaparea mecanizata a imbracamintei din beton asfaltic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TsC19A1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mecanica cu buldozer pe tractor pe senile de 81-180 CP, inclusiv impingerea pamintului pina la 10 m, in teren catg. I (Окучивание материала от разборки)</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Incarcarea materialului demolat, imbracamintei rutiere din beton asfaltic cu excavatorul de 0,40m</w:t>
            </w:r>
            <w:r w:rsidR="0041463B">
              <w:rPr>
                <w:sz w:val="22"/>
                <w:szCs w:val="22"/>
                <w:vertAlign w:val="superscript"/>
                <w:lang w:val="en-US"/>
              </w:rPr>
              <w:t>3</w:t>
            </w:r>
            <w:r w:rsidRPr="008B47FF">
              <w:rPr>
                <w:sz w:val="22"/>
                <w:szCs w:val="22"/>
                <w:lang w:val="en-US"/>
              </w:rPr>
              <w:t>,,  V = 2,2 t/m</w:t>
            </w:r>
            <w:r w:rsidR="0041463B">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334,40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2. Terasamente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Excavarea pamintului in debleu, caseta sistemului rutier, exc. 0,4 m</w:t>
            </w:r>
            <w:r w:rsidR="0041463B">
              <w:rPr>
                <w:sz w:val="22"/>
                <w:szCs w:val="22"/>
                <w:vertAlign w:val="superscript"/>
                <w:lang w:val="en-US"/>
              </w:rPr>
              <w:t>3</w:t>
            </w:r>
            <w:r w:rsidRPr="008B47FF">
              <w:rPr>
                <w:sz w:val="22"/>
                <w:szCs w:val="22"/>
                <w:lang w:val="en-US"/>
              </w:rPr>
              <w:t>, in rambleu, gr. II,  V = 1,91 t/m</w:t>
            </w:r>
            <w:r w:rsidR="0041463B">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11,78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Transportarea pamintului cu autobasculanta  la distanta de 1 km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2 249,98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11,78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Excavarea pamintului in debleu, caseta sistemului rutier, exc. 0,4 m</w:t>
            </w:r>
            <w:r w:rsidR="0041463B">
              <w:rPr>
                <w:sz w:val="22"/>
                <w:szCs w:val="22"/>
                <w:vertAlign w:val="superscript"/>
                <w:lang w:val="en-US"/>
              </w:rPr>
              <w:t>3</w:t>
            </w:r>
            <w:r w:rsidRPr="008B47FF">
              <w:rPr>
                <w:sz w:val="22"/>
                <w:szCs w:val="22"/>
                <w:lang w:val="en-US"/>
              </w:rPr>
              <w:t>,la depozit gr. II,  V = 1,91 t/m</w:t>
            </w:r>
            <w:r w:rsidR="0041463B">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23,90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4 564,90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TsC50B, K=2</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23,90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23,90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DI104</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Taierea treptelor pe taluzul rambleului (fara muncitor)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3,56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TsC21B1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Excavarea santurilor cu autogreder de pina la 175 CP, inclusiv imprastierea pamintului la 10 m,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TsC22K1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Spor la consumurile de ore-utilaj din art. TsC21, pentru transportul pamintului pe fiecare 10 m in plus, peste distanta prevazuta la articolele respective TSC21B1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500EA3">
            <w:pPr>
              <w:rPr>
                <w:lang w:val="en-US"/>
              </w:rPr>
            </w:pPr>
            <w:r w:rsidRPr="008B47FF">
              <w:rPr>
                <w:sz w:val="22"/>
                <w:szCs w:val="22"/>
                <w:lang w:val="en-US"/>
              </w:rPr>
              <w:t>Incarcarea pamintului cu excavatorul de 0,40m</w:t>
            </w:r>
            <w:r w:rsidR="00500EA3">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699,06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TsC50B, K=2</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TsC02D1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Excavarea santurilor cu exc. 0,25 m</w:t>
            </w:r>
            <w:r w:rsidR="0041463B">
              <w:rPr>
                <w:sz w:val="22"/>
                <w:szCs w:val="22"/>
                <w:vertAlign w:val="superscript"/>
                <w:lang w:val="en-US"/>
              </w:rPr>
              <w:t>3</w:t>
            </w:r>
            <w:r w:rsidRPr="008B47FF">
              <w:rPr>
                <w:sz w:val="22"/>
                <w:szCs w:val="22"/>
                <w:lang w:val="en-US"/>
              </w:rPr>
              <w:t xml:space="preserve">, in locul de acumulare, pamint gr. II,  V = 1,91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250,21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TsC50B, K=2</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DI96</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Compactarea terasamentului, rulou compactor 25 t, grosimea stratului 25 cm cu 8 treceri (fara buldozer)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Dl97. K=4</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Pentru fiecare trecere urmatoare se adauga sau se scade la norma Dl96. K=4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DI96</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Compactarea terasamentului (fundatiei casetei), rulou compactor 25 t, grosimea stratului 25 cm cu 8 treceri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26,57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DI105</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Compactarea terasamentului, rulou compactor manual</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3,54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TsE05B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taluzurilor rambleului si debleurilor cu autogrederul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29,59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48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19,73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49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TsC03E1</w:t>
            </w: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Incarcarea pamintului vegetal cu excavatorul de 0,40m</w:t>
            </w:r>
            <w:r w:rsidR="0041463B">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10,41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1 249,20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TsC19A1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Deplasarea pamintului vegetal pe  acostamente, taluzurilor terasamentelor, grosimea 15 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6,25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TsC22C1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Spor la consumurile de ore-utilaj din art. TsC19А1, pentru transportul pamintului pe fiecare 10 m in plus, peste distanta prevazuta, teren catg. 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6,25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TsD01A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Imprastierea cu lopata a pamintului afinat, in straturi uniforme, de 10-30 cm grosime, printr-o aruncare de pina la 3 m din gramezi, inclusiv sfarimarea bulgarilor, pamintul provenind din teren usor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416,00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3. Lucrari de consolidare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3.1. Consolidarea acostamentelor cu pietris de calcar amestecat cu moluz de la demolarea imbracamintei rutiere existente, H=0,15m, B=0,50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DI115</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Consolidarea acostamentelor cu pietris de calcar amestecat cu moluz de la demolarea imbracamintei rutiere existente de 10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568,00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DI116, K=5</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Pentru fiecare 1 cm urmator se adauga sau se scade la norma Dl115, K=5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568,00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3.2. Consolidarea acostamentelor cu strat vegetal H=0.15m si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20,09</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3.3. Consolidarea taluzurilor strat vegetal H=0,15m cu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49,32</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3.4. Consolidarea santurilor cu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fundului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59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1,78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Semanarea gazonului pe suprafetele fundului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1,78</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3.5. Constructia santurilor cu beton monolit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Sapatura mecanica cu excavatorul de 0,40 m</w:t>
            </w:r>
            <w:r w:rsidR="0041463B">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fundului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4,25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DI130</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Consolidarea taluzului rambleului cu beton monolit h=15 cm pe fundatie din pietris de calcar amestecat cu moluz de la demolarea imbracamintei rutiere existente, h=10 cm  (fara schinduri si bitum)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4,28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Dl131, K=-5</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Pentru fiecare 1 cm schimbare a grosimii stratului de beton se adauga sau se scade la norma Dl130,К=-5  (fara schinduri si bitum)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-4,28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Material lemnos</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0,19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69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Mastic bituminos</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0,14</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3.6. Constructia rigolei rapide cu beton monolit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Sapatura mecanica cu excavatorul de 0,40 m</w:t>
            </w:r>
            <w:r w:rsidR="0041463B">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Incarcarea pamintului cu excavatorul de 0,40m</w:t>
            </w:r>
            <w:r w:rsidR="0041463B">
              <w:rPr>
                <w:sz w:val="22"/>
                <w:szCs w:val="22"/>
                <w:vertAlign w:val="superscript"/>
                <w:lang w:val="en-US"/>
              </w:rPr>
              <w:t>3</w:t>
            </w:r>
            <w:r w:rsidRPr="008B47FF">
              <w:rPr>
                <w:sz w:val="22"/>
                <w:szCs w:val="22"/>
                <w:lang w:val="en-US"/>
              </w:rPr>
              <w:t>,  V = 1.91 t/m</w:t>
            </w:r>
            <w:r w:rsidR="0041463B">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351,44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74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fundului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DI130</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Consolidarea taluzului rambleului cu beton monolit h=15 cm pe fundatie din pietris de calcar amestecat cu moluz de la demolarea imbracamintei rutiere existente h=10 cm  (fara schinduri si bitum)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6,441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Pinteni N2 din beton B20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Suport din beton B20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79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Material lemnos</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Ruberoid</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57,40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41463B">
            <w:pPr>
              <w:rPr>
                <w:b/>
                <w:bCs/>
                <w:lang w:val="en-US"/>
              </w:rPr>
            </w:pPr>
            <w:r w:rsidRPr="008B47FF">
              <w:rPr>
                <w:b/>
                <w:bCs/>
                <w:sz w:val="22"/>
                <w:szCs w:val="22"/>
                <w:lang w:val="en-US"/>
              </w:rPr>
              <w:t xml:space="preserve">3.7. Amenajarea </w:t>
            </w:r>
            <w:r w:rsidR="0041463B">
              <w:rPr>
                <w:b/>
                <w:bCs/>
                <w:sz w:val="22"/>
                <w:szCs w:val="22"/>
                <w:lang w:val="en-US"/>
              </w:rPr>
              <w:t>ș</w:t>
            </w:r>
            <w:r w:rsidRPr="008B47FF">
              <w:rPr>
                <w:b/>
                <w:bCs/>
                <w:sz w:val="22"/>
                <w:szCs w:val="22"/>
                <w:lang w:val="en-US"/>
              </w:rPr>
              <w:t>an</w:t>
            </w:r>
            <w:r w:rsidR="0041463B">
              <w:rPr>
                <w:b/>
                <w:bCs/>
                <w:sz w:val="22"/>
                <w:szCs w:val="22"/>
                <w:lang w:val="en-US"/>
              </w:rPr>
              <w:t>ț</w:t>
            </w:r>
            <w:r w:rsidRPr="008B47FF">
              <w:rPr>
                <w:b/>
                <w:bCs/>
                <w:sz w:val="22"/>
                <w:szCs w:val="22"/>
                <w:lang w:val="en-US"/>
              </w:rPr>
              <w:t>ului dreptunghiular din elemente prefabricate L 4-8</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fundului si taluzurilor manual</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8,74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pietris de calcar amestecat cu moluz de la demolarea imbracamintei rutiere existente, H=10 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32,76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sectiilor rigolei,L4-8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62,64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sectiilor rigolei,L4-8 dupa de la demolare</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2,88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DI124</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dala prefabricata П 5-8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1,12</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3.8. Amenajarea fundamentelor la garduri, zid de sprijin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Sapatura mecanica cu excavatorul de 0,40 m</w:t>
            </w:r>
            <w:r w:rsidR="0041463B">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17,00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89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Incarcarea pamintului cu excavatorul de 0,40m</w:t>
            </w:r>
            <w:r w:rsidR="0041463B">
              <w:rPr>
                <w:sz w:val="22"/>
                <w:szCs w:val="22"/>
                <w:vertAlign w:val="superscript"/>
                <w:lang w:val="en-US"/>
              </w:rPr>
              <w:t>3</w:t>
            </w:r>
            <w:r w:rsidRPr="008B47FF">
              <w:rPr>
                <w:sz w:val="22"/>
                <w:szCs w:val="22"/>
                <w:lang w:val="en-US"/>
              </w:rPr>
              <w:t>,  V = 1.91 t/m</w:t>
            </w:r>
            <w:r w:rsidR="0041463B">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0,86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164,26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Finisarea  manuala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0,83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pietris de calcar amestecat cu moluz de la demolarea imbracamintei rutiere existente, H=10cm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8,30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Beton monolit C 20/25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153,80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PD04A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Plasa din armatura D- 6, А-1 cu sectiunea golurilor 100x100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kg</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1 218,00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4. Amenajarea sistemului rutier</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1 062,90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1 169,19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jos din piatra sparta M400, fr. 70-120mm, H=16cm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1 628,32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sus din piatra sparta M400, H=12cm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1 221,24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99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9,094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-9,094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DC04B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Taierea cu masina cu discuri diamantate a rosturilor de contractie si dilatatie in betonul de uzura la drumuri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1 114,00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RpAr6A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Purjarea, curatarea si umplerea rosturilor cu  mastic bituminos: canal 15х50 mm (mastica - 0.835 tn)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1 114,00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DI155A, K=0,8</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Taierea cu freza a stratului de beton asfaltic uzat, avind latimea tamburului 1000 mm, adincimea stratului de: 5 cm,K=0,8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DI106</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Curatirea mecanica a partii carosabile de praf si murdarie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57,82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DI93B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Plombarea partitii carosabile  a drumului cu beton asfaltic cu granulatie mare poros SKBg-II/2.5, SM STB 1033:2008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107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Dl107</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Amorsarea suprafetelor straturilor de baza in vederea aplicarii unui strat de beton asfaltic  0,3l/m</w:t>
            </w:r>
            <w:r w:rsidR="0041463B">
              <w:rPr>
                <w:sz w:val="22"/>
                <w:szCs w:val="22"/>
                <w:vertAlign w:val="superscript"/>
                <w:lang w:val="en-US"/>
              </w:rPr>
              <w:t>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1,234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Egalizare din beton asfaltic microgranular dens, SMAg -I/2,2 SM STB 1033:2008,  H</w:t>
            </w:r>
            <w:r w:rsidRPr="0041463B">
              <w:rPr>
                <w:sz w:val="22"/>
                <w:szCs w:val="22"/>
                <w:vertAlign w:val="subscript"/>
                <w:lang w:val="en-US"/>
              </w:rPr>
              <w:t>med</w:t>
            </w:r>
            <w:r w:rsidRPr="008B47FF">
              <w:rPr>
                <w:sz w:val="22"/>
                <w:szCs w:val="22"/>
                <w:lang w:val="en-US"/>
              </w:rPr>
              <w:t>-2cm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31,46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109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Egalizare din beton asfaltic microgranular dens, SMAg -I/2,2 SM STB 1033:2008,  H</w:t>
            </w:r>
            <w:r w:rsidRPr="0041463B">
              <w:rPr>
                <w:sz w:val="22"/>
                <w:szCs w:val="22"/>
                <w:vertAlign w:val="subscript"/>
                <w:lang w:val="en-US"/>
              </w:rPr>
              <w:t>med</w:t>
            </w:r>
            <w:r w:rsidRPr="008B47FF">
              <w:rPr>
                <w:sz w:val="22"/>
                <w:szCs w:val="22"/>
                <w:lang w:val="en-US"/>
              </w:rPr>
              <w:t>-3cm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79,06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-6cm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276,21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-7cm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139,35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-8cm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22,31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-9cm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116,59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Egalizare din beton asfaltic mare poros SKBg-II/2.5 SM STB 1033:2008,  H</w:t>
            </w:r>
            <w:r w:rsidRPr="0041463B">
              <w:rPr>
                <w:sz w:val="22"/>
                <w:szCs w:val="22"/>
                <w:vertAlign w:val="subscript"/>
                <w:lang w:val="en-US"/>
              </w:rPr>
              <w:t>med</w:t>
            </w:r>
            <w:r w:rsidRPr="008B47FF">
              <w:rPr>
                <w:sz w:val="22"/>
                <w:szCs w:val="22"/>
                <w:lang w:val="en-US"/>
              </w:rPr>
              <w:t>-13cm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181,14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Dl107</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41463B">
            <w:pPr>
              <w:rPr>
                <w:lang w:val="en-US"/>
              </w:rPr>
            </w:pPr>
            <w:r w:rsidRPr="008B47FF">
              <w:rPr>
                <w:sz w:val="22"/>
                <w:szCs w:val="22"/>
                <w:lang w:val="en-US"/>
              </w:rPr>
              <w:t>Amorsarea suprafetelor straturilor de baza in vederea aplicarii unui strat de beton asfaltic  0,3l/m</w:t>
            </w:r>
            <w:r w:rsidR="0041463B">
              <w:rPr>
                <w:sz w:val="22"/>
                <w:szCs w:val="22"/>
                <w:vertAlign w:val="superscript"/>
                <w:lang w:val="en-US"/>
              </w:rPr>
              <w:t>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1,735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DB16H</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uzura din beton asfaltic microgranular dens SMAg -I/2,2 SM STB 1033:2008, H-4cm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5 782,00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DI152A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Tratament bituminos ordinar cu emulsie bituminoasa si pietra sparta de granit in forma cubica cu autospeciala "Cipsiler" si incarcarea pietrei sparte cu  incarcator frontal: piatra sparta de granit fr. 5 - 10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111,76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H=10 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139,40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119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DE10C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prefabricate din beton, pentru trotuare Бр100.30.15, pe fundatie de beton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2 713,00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dupa de la demolare, pe fundatie de beton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772,00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 Constructii pentru evacuarea apelor</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 xml:space="preserve">5.1. Reparatia si curatirea podetului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5.1.1. Podet PC 2+23 (drum lateral), D-800 b. a., L=10,57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Sapatura mecanica cu excavatorul de 0,40 m</w:t>
            </w:r>
            <w:r w:rsidR="00AC371F">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0,008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M400  la capatul podetului la intrare</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 portal din beton monolit C 16/20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DI126</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0,07</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5.1.2. Podet PC 4+31, D-1000 b. a., L=11,48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DH16A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Desfundarea si curatirea camerelor de cadere si a albiei de sub podete, de potmol</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PJ04B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Demolarea fantinii de descarcare a apei la intrare mecanizata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0,065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129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13,15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fantinii de descarcare a apei la intrare din beton monolit C 16/20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DI125</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Portal prefabricat CT10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DI125</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Aripi prefabricate СТ4</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1,96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DI130</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Consolidarea la iesire cu beton monolit h=15 cm pe fundatie din piatra sparta h=10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DI131, K=-3</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 xml:space="preserve">Pentru fiecare 1 cm schimbare a grosimii stratului de beton se </w:t>
            </w:r>
            <w:r w:rsidRPr="008B47FF">
              <w:rPr>
                <w:sz w:val="22"/>
                <w:szCs w:val="22"/>
                <w:lang w:val="en-US"/>
              </w:rPr>
              <w:lastRenderedPageBreak/>
              <w:t xml:space="preserve">adauga sau se scade la norma Dl130, K=-3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lastRenderedPageBreak/>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135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DI130</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Consolidarea la intrare cu beton monolit h=15 cm pe fundatie din piatra sparta h=10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0,015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DI131, K=-5</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Pentru fiecare 1 cm schimbare a grosimii stratului de beton se adauga sau se scade la norma Dl130, K=-5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-0,015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DI130</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Consolidarea taluzurilor la intrarea si iesirea podetulu cu beton monolit h=15 cm pe fundatie din piatra sparta h=10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DI131, K=-7</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Pentru fiecare 1 cm schimbare a grosimii stratului de beton se adauga sau se scade la norma Dl130, K=-7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139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DI126</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Instalarea armaturii betonului monolit pentru edificii artificiale la drumuri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Pinten din beton monolit B20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Cresterea portal in oval cu beton monolit C 16/20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0,40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5.1.3. Podet P 7+53, 2000x2000 b. a., L=11,88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DH16A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Desfundarea si curatirea camerelor de cadere si a albiei de sub podete, de potmol</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14,30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0,143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27,31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Reparatia capatului in amonte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0,20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5.1.4. Podet  PC 9+18, D-1200 b. a., L=11,92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Cresterea portal in oval cu beton monolit C 16/20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Reparatia capatului in amonte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5.1.5. Podet PC 9+98, 2000x2000 b. a., L=21,57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DH16A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Desfundarea si curatirea camerelor de cadere si a albiei de sub podete, de potmol</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149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PI06A, k=0,8</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Demontarea elemetelor prefabricate FS-4 mechanizat , K=0,8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Sapatura mecanica cu excavatorul de 0,40-0,70 m</w:t>
            </w:r>
            <w:r w:rsidR="00AC371F" w:rsidRPr="00AC371F">
              <w:rPr>
                <w:sz w:val="22"/>
                <w:szCs w:val="22"/>
                <w:vertAlign w:val="superscript"/>
                <w:lang w:val="en-US"/>
              </w:rPr>
              <w:t>3</w:t>
            </w:r>
            <w:r w:rsidRPr="008B47FF">
              <w:rPr>
                <w:sz w:val="22"/>
                <w:szCs w:val="22"/>
                <w:lang w:val="en-US"/>
              </w:rPr>
              <w:t>, cu motor cu 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M400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Beton monolit В20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19,69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PD04A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Plasa metal Br, d-6mm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kg</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331,08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anrocament in aval</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5.1.6. Podet  PC 12+24, 2000x2000 b. a., L=10,58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Reparatia capatului in amonte si aval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TsC02B1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Sapatura mecanica cu excavator pe pneuri de 0,21-0,39 m</w:t>
            </w:r>
            <w:r w:rsidR="00AC371F">
              <w:rPr>
                <w:sz w:val="22"/>
                <w:szCs w:val="22"/>
                <w:vertAlign w:val="superscript"/>
                <w:lang w:val="en-US"/>
              </w:rPr>
              <w:t>3</w:t>
            </w:r>
            <w:r w:rsidRPr="008B47FF">
              <w:rPr>
                <w:sz w:val="22"/>
                <w:szCs w:val="22"/>
                <w:lang w:val="en-US"/>
              </w:rPr>
              <w:t xml:space="preserve">, cu comanda hidraulica, in pamint cu umiditate naturala descarcare in depozit teren catg. II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1,256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159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fundului si taluzului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2,74</w:t>
            </w:r>
          </w:p>
        </w:tc>
      </w:tr>
      <w:tr w:rsidR="00C61140" w:rsidRPr="008B47FF" w:rsidTr="007E442B">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hRule="exact" w:val="304"/>
        </w:trPr>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Strat de fundatie din piatra sparta M400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PB02A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Beton monolit, B 20, H- 10cm, fund, taluz</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Material lemnos</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0,08</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5.1.7. Podet  PC 18+51, 2000x2000 b. a., L=16,48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PJ04B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Demolarea mecanizata a capetelor podetului existent in amonte si aval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63,03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Reparatia capatului in amonte si aval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Cresterea portal in amonte beton monolit C 16/20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0,70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5.2. Amenajarea podetelor la drumuri laterale si in curti</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168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lastRenderedPageBreak/>
              <w:t>Sapatura mecanica cu excavatorul de 0,40-0,70 m</w:t>
            </w:r>
            <w:r w:rsidR="00AC371F">
              <w:rPr>
                <w:sz w:val="22"/>
                <w:szCs w:val="22"/>
                <w:vertAlign w:val="superscript"/>
                <w:lang w:val="en-US"/>
              </w:rPr>
              <w:t>3</w:t>
            </w:r>
            <w:r w:rsidRPr="008B47FF">
              <w:rPr>
                <w:sz w:val="22"/>
                <w:szCs w:val="22"/>
                <w:lang w:val="en-US"/>
              </w:rPr>
              <w:t xml:space="preserve">, cu motor cu </w:t>
            </w:r>
            <w:r w:rsidRPr="008B47FF">
              <w:rPr>
                <w:sz w:val="22"/>
                <w:szCs w:val="22"/>
                <w:lang w:val="en-US"/>
              </w:rPr>
              <w:lastRenderedPageBreak/>
              <w:t>ardere interna si comanda hidraulica, in pamint cu umiditate naturala, descarcare in depozit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lastRenderedPageBreak/>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0,568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169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6,31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PI06A, k=0,8</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Demontarea burlanelor prefabricate ladrumuri laterale PC 3+00 si PC 6+59 ТН 60-III , mechanizat , K=0,8 (Intoarcere 100%)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M400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23,89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Dl122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Amplasarea burlan prefabricati din beton armat ТН 60-III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0,76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Dl122</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Amplasarea burlan prefabricati din beton armat ТН 60-III dupa de la demolare</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3,04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Dl122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Amplasarea burlan prefabricati din beton armat ТН 80-III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3,96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Dl122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Amplasarea burlan prefabricati din beton armat ТН 100-III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7,10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M400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0,54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capetele podetelor din beton B20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21,32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179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Dl121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Executarea hidroizolarii prin ungere in 2 straturi pentru edificii artificiale la drumuri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201,90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 xml:space="preserve">5.3. Amenajarea  rigolei de acostament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8,60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H-10cm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prefabricate din beton БР 100.30.15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prefabricate din beton БР 50.30.15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7,00</w:t>
            </w:r>
          </w:p>
        </w:tc>
      </w:tr>
      <w:tr w:rsidR="00C61140" w:rsidRPr="008B47FF" w:rsidTr="00AC371F">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rPr>
          <w:trHeight w:hRule="exact" w:val="296"/>
        </w:trPr>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1,78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H=10 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0,94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DI124</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dala prefabricata П 5-8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189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DE16B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la santuri, rigole Bloc Б-9</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DE16B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la santuri, rigole Bloc disipare</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DE16B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la santuri, rigole Bloc Б-5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H-8cm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0,70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5.4. amenajarea resourilor pentru aruncarea apelor de suprafata in podet PC 9+18</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PJ04B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Gaurire podet existent din beton armat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0,011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199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fintinilor din beton monolit C16/20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AcE06A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resourilor DM1</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 Amenajarea drumurilor laterale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6.1. Amenajarea drumurilor laterale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6.1.1. Tip I (65 m2)</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DI152A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0,65</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6.1.2. Tip II (286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sus din piatra sparta M400, H=15cm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42,90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0,286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DA20A1, </w:t>
            </w:r>
            <w:r w:rsidRPr="008B47FF">
              <w:rPr>
                <w:sz w:val="22"/>
                <w:szCs w:val="22"/>
                <w:lang w:val="en-US"/>
              </w:rPr>
              <w:lastRenderedPageBreak/>
              <w:t>K=-2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 xml:space="preserve">Corectii: pentru fiecare 1 cm  urmator de grosime se adauga sau </w:t>
            </w:r>
            <w:r w:rsidRPr="008B47FF">
              <w:rPr>
                <w:sz w:val="22"/>
                <w:szCs w:val="22"/>
                <w:lang w:val="en-US"/>
              </w:rPr>
              <w:lastRenderedPageBreak/>
              <w:t>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lastRenderedPageBreak/>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-0,286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205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DI152A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2,86</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6.1.3. Tip III (1323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132,30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145,53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jos din piatra sparta M400, fr. 70-120mm, H=15cm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198,45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209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sus din amestecat pietris cu moluz de la demolarea imbracamintei rutiere existente, H=10cm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132,30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1,323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-1,323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DI152A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13,23</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6.1.4. Tip IV (1460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146,00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160,60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Dl134</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mecanizata a imbracamintei rutiere din amestecat pietris cu moluz de la demolarea imbracamintei rutiere existente prin metoda impanarii intr-un strat cu H=15cm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14,60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DI134A1, K=10</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Corectie: pentru fiecare 1 cm urmator de grosime se adauga sau se scade la norma DI 134, K=10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14,60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6.2. Amenajarea intrarilor  in curti</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6.2.1. Lucrari de terasamente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Excavarea pamintului exc. 0,4 m</w:t>
            </w:r>
            <w:r w:rsidR="00AC371F">
              <w:rPr>
                <w:sz w:val="22"/>
                <w:szCs w:val="22"/>
                <w:vertAlign w:val="superscript"/>
                <w:lang w:val="en-US"/>
              </w:rPr>
              <w:t>3</w:t>
            </w:r>
            <w:r w:rsidRPr="008B47FF">
              <w:rPr>
                <w:sz w:val="22"/>
                <w:szCs w:val="22"/>
                <w:lang w:val="en-US"/>
              </w:rPr>
              <w:t>, gr. II,  V = 1,91 t/m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668,50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219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TsE05B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platformei terasamentului cu autogrederul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DI96</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Compactarea terasamentului (fundatiei casetei), rulou compactor 25 t, grosimea stratului 25 cm cu 8 treceri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2,41</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6.2.2. Tip I (71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DB16H</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uzura din beton asfaltic microgranular dens SMBg -I/2,2 SM STB 1033:2008, H-4cm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71,00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6.2.3. Tip II (1206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120,60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132,66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sau reprofilare din pietris de calcar amestecat cu moluz de la demolarea imbracamintei rutiere existente, H-15cm (pietris - 48.66 m</w:t>
            </w:r>
            <w:r w:rsidRPr="00AC371F">
              <w:rPr>
                <w:sz w:val="22"/>
                <w:szCs w:val="22"/>
                <w:vertAlign w:val="superscript"/>
                <w:lang w:val="en-US"/>
              </w:rPr>
              <w:t>3</w:t>
            </w:r>
            <w:r w:rsidRPr="008B47FF">
              <w:rPr>
                <w:sz w:val="22"/>
                <w:szCs w:val="22"/>
                <w:lang w:val="en-US"/>
              </w:rPr>
              <w:t>. amestecat - 181.08 m</w:t>
            </w:r>
            <w:r w:rsidRPr="00AC371F">
              <w:rPr>
                <w:sz w:val="22"/>
                <w:szCs w:val="22"/>
                <w:vertAlign w:val="superscript"/>
                <w:lang w:val="en-US"/>
              </w:rPr>
              <w:t>3</w:t>
            </w:r>
            <w:r w:rsidRPr="008B47FF">
              <w:rPr>
                <w:sz w:val="22"/>
                <w:szCs w:val="22"/>
                <w:lang w:val="en-US"/>
              </w:rPr>
              <w: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180,90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Dl107</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0,724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DB16H</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uzura din beton asfaltic microgranular dens SMBg -I/2,2 SM STB 1033:2008, H-4cm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1 206,00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6.2.4. Instalarea bordurii mici si dala din beton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228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DI124</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dala prefabricata</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229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DE11A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mici, prefabricate din beton БР100.20.8., asezate pe o fundatie din beton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176,00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6.3. Reamenajarea scarilor la intrare in parcul central</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PJ04B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Demolarea mecanizata a capetelor podetului existent in amonte si aval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0,017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cu excavatorul de 0,40m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0,017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scarilor din beton monolit C16/20, B=2,0 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 xml:space="preserve">6.4. Amenajarea trotuarului proiectat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Excavarea pamintului exc. 0,4 m</w:t>
            </w:r>
            <w:r w:rsidR="00AC371F">
              <w:rPr>
                <w:sz w:val="22"/>
                <w:szCs w:val="22"/>
                <w:vertAlign w:val="superscript"/>
                <w:lang w:val="en-US"/>
              </w:rPr>
              <w:t>3</w:t>
            </w:r>
            <w:r w:rsidRPr="008B47FF">
              <w:rPr>
                <w:sz w:val="22"/>
                <w:szCs w:val="22"/>
                <w:lang w:val="en-US"/>
              </w:rPr>
              <w:t>, gr. II,  V = 1,91 t/m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4,12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786,92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platformelor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27,44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Н= 0,10m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274,40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DE18A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Pavaje executate din placi de trotuare din beton H= 4 cm tip Caramida prefabricat asezate pe un strat din amestec uscat de ciment 10% si nisip, rostuit cu amestec uscat de ciment si nisip, grosime strat de 5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2 744,00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239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DE11A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mici, prefabricate din beton БР100.20.8., asezate pe o fundatie din beton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2 768,00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6.5. Amenajarea  benzilor de franare-accelerare, statii auto, platforme, parcari</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6.5.1. Tip I (101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Dl107</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Amorsarea suprafetelor straturilor de baza in vederea aplicarii unui strat de beton asfaltic  0,3l/m</w:t>
            </w:r>
            <w:r w:rsidR="00AC371F">
              <w:rPr>
                <w:sz w:val="22"/>
                <w:szCs w:val="22"/>
                <w:vertAlign w:val="superscript"/>
                <w:lang w:val="en-US"/>
              </w:rPr>
              <w:t>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Egalizare din beton asfaltic microgranular dens, SMAg -I/2,2 SM STB 1033:2008,  H</w:t>
            </w:r>
            <w:r w:rsidRPr="00AC371F">
              <w:rPr>
                <w:sz w:val="22"/>
                <w:szCs w:val="22"/>
                <w:vertAlign w:val="subscript"/>
                <w:lang w:val="en-US"/>
              </w:rPr>
              <w:t>med</w:t>
            </w:r>
            <w:r w:rsidRPr="008B47FF">
              <w:rPr>
                <w:sz w:val="22"/>
                <w:szCs w:val="22"/>
                <w:lang w:val="en-US"/>
              </w:rPr>
              <w:t>-5cm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12,28</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6.5.2. Tip II (381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38,10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41,91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jos din piatra sparta M400, fr. 70-120mm, H=18cm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68,58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sus din piatra sparta M400, H=14cm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53,34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0,381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-0,381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DI152A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3,81</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6.5.3. Tip II (218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249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23,98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Н= 0,18m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39,24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DE18A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Pavaje executate din placi de trotuare din beton H= 8 cm tip Caramida prefabricat asezate pe un strat din amestec uscat de ciment 10% si nisip, rostuit cu amestec uscat de ciment si nisip, grosime strat de 5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218,00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6.6. Amenajarea indicatoarelor rutiere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DF18A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Plantarea stilpilor pentru indicatoare pentru circulatie rutiera din metal, confectionati industrial SCM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A900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255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B700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D700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B900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BH-600x300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259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BH-600x900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 xml:space="preserve">6.7. Amenajarea marcajului rutier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DF17A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marcajului rutier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822,00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p>
        </w:tc>
        <w:tc>
          <w:tcPr>
            <w:tcW w:w="1417" w:type="dxa"/>
            <w:tcBorders>
              <w:top w:val="single" w:sz="4" w:space="0" w:color="auto"/>
              <w:bottom w:val="single" w:sz="4" w:space="0" w:color="auto"/>
            </w:tcBorders>
          </w:tcPr>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6B1FF7" w:rsidRDefault="00C61140" w:rsidP="00C61140">
            <w:pPr>
              <w:jc w:val="center"/>
              <w:rPr>
                <w:b/>
                <w:sz w:val="28"/>
                <w:szCs w:val="28"/>
                <w:lang w:val="en-US"/>
              </w:rPr>
            </w:pPr>
            <w:r w:rsidRPr="006B1FF7">
              <w:rPr>
                <w:b/>
                <w:sz w:val="28"/>
                <w:szCs w:val="28"/>
                <w:lang w:val="en-US"/>
              </w:rPr>
              <w:t>Acces spre biserică</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p>
        </w:tc>
        <w:tc>
          <w:tcPr>
            <w:tcW w:w="1417" w:type="dxa"/>
            <w:tcBorders>
              <w:top w:val="single" w:sz="4" w:space="0" w:color="auto"/>
              <w:bottom w:val="single" w:sz="4" w:space="0" w:color="auto"/>
            </w:tcBorders>
          </w:tcPr>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6B1FF7">
              <w:rPr>
                <w:sz w:val="22"/>
                <w:szCs w:val="22"/>
                <w:lang w:val="en-US"/>
              </w:rPr>
              <w:t>Restabilirea traseului, relief  cat.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6B1FF7">
              <w:rPr>
                <w:sz w:val="22"/>
                <w:szCs w:val="22"/>
                <w:lang w:val="en-US"/>
              </w:rPr>
              <w:t>km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Pr>
                <w:sz w:val="22"/>
                <w:szCs w:val="22"/>
                <w:lang w:val="en-US"/>
              </w:rPr>
              <w:t>0</w:t>
            </w:r>
            <w:r>
              <w:rPr>
                <w:sz w:val="22"/>
                <w:szCs w:val="22"/>
              </w:rPr>
              <w:t>,</w:t>
            </w:r>
            <w:r>
              <w:rPr>
                <w:sz w:val="22"/>
                <w:szCs w:val="22"/>
                <w:lang w:val="en-US"/>
              </w:rPr>
              <w:t>415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p>
        </w:tc>
        <w:tc>
          <w:tcPr>
            <w:tcW w:w="1417" w:type="dxa"/>
            <w:tcBorders>
              <w:top w:val="single" w:sz="4" w:space="0" w:color="auto"/>
              <w:bottom w:val="single" w:sz="4" w:space="0" w:color="auto"/>
            </w:tcBorders>
          </w:tcPr>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6B1FF7">
              <w:rPr>
                <w:sz w:val="22"/>
                <w:szCs w:val="22"/>
                <w:lang w:val="en-US"/>
              </w:rPr>
              <w:t>Pichetarea axei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6B1FF7">
              <w:rPr>
                <w:sz w:val="22"/>
                <w:szCs w:val="22"/>
                <w:lang w:val="en-US"/>
              </w:rPr>
              <w:t>km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Pr>
                <w:sz w:val="22"/>
                <w:szCs w:val="22"/>
                <w:lang w:val="en-US"/>
              </w:rPr>
              <w:t>0</w:t>
            </w:r>
            <w:r>
              <w:rPr>
                <w:sz w:val="22"/>
                <w:szCs w:val="22"/>
              </w:rPr>
              <w:t>,</w:t>
            </w:r>
            <w:r>
              <w:rPr>
                <w:sz w:val="22"/>
                <w:szCs w:val="22"/>
                <w:lang w:val="en-US"/>
              </w:rPr>
              <w:t>415</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lang w:val="en-US"/>
              </w:rPr>
            </w:pPr>
            <w:r w:rsidRPr="008B47FF">
              <w:rPr>
                <w:b/>
                <w:bCs/>
                <w:sz w:val="22"/>
                <w:szCs w:val="22"/>
                <w:lang w:val="en-US"/>
              </w:rPr>
              <w:t>7. Lucr</w:t>
            </w:r>
            <w:r w:rsidR="00AC371F">
              <w:rPr>
                <w:b/>
                <w:bCs/>
                <w:sz w:val="22"/>
                <w:szCs w:val="22"/>
                <w:lang w:val="en-US"/>
              </w:rPr>
              <w:t>ă</w:t>
            </w:r>
            <w:r w:rsidRPr="008B47FF">
              <w:rPr>
                <w:b/>
                <w:bCs/>
                <w:sz w:val="22"/>
                <w:szCs w:val="22"/>
                <w:lang w:val="en-US"/>
              </w:rPr>
              <w:t>ri preg</w:t>
            </w:r>
            <w:r w:rsidR="00AC371F">
              <w:rPr>
                <w:b/>
                <w:bCs/>
                <w:sz w:val="22"/>
                <w:szCs w:val="22"/>
                <w:lang w:val="en-US"/>
              </w:rPr>
              <w:t>ă</w:t>
            </w:r>
            <w:r w:rsidRPr="008B47FF">
              <w:rPr>
                <w:b/>
                <w:bCs/>
                <w:sz w:val="22"/>
                <w:szCs w:val="22"/>
                <w:lang w:val="en-US"/>
              </w:rPr>
              <w:t>titoare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lang w:val="en-US"/>
              </w:rPr>
            </w:pPr>
            <w:r w:rsidRPr="008B47FF">
              <w:rPr>
                <w:b/>
                <w:bCs/>
                <w:sz w:val="22"/>
                <w:szCs w:val="22"/>
                <w:lang w:val="en-US"/>
              </w:rPr>
              <w:t xml:space="preserve">7.1. Demolarea </w:t>
            </w:r>
            <w:r w:rsidR="00AC371F">
              <w:rPr>
                <w:b/>
                <w:bCs/>
                <w:sz w:val="22"/>
                <w:szCs w:val="22"/>
                <w:lang w:val="en-US"/>
              </w:rPr>
              <w:t>î</w:t>
            </w:r>
            <w:r w:rsidRPr="008B47FF">
              <w:rPr>
                <w:b/>
                <w:bCs/>
                <w:sz w:val="22"/>
                <w:szCs w:val="22"/>
                <w:lang w:val="en-US"/>
              </w:rPr>
              <w:t>mbr</w:t>
            </w:r>
            <w:r w:rsidR="00AC371F">
              <w:rPr>
                <w:b/>
                <w:bCs/>
                <w:sz w:val="22"/>
                <w:szCs w:val="22"/>
                <w:lang w:val="en-US"/>
              </w:rPr>
              <w:t>ă</w:t>
            </w:r>
            <w:r w:rsidRPr="008B47FF">
              <w:rPr>
                <w:b/>
                <w:bCs/>
                <w:sz w:val="22"/>
                <w:szCs w:val="22"/>
                <w:lang w:val="en-US"/>
              </w:rPr>
              <w:t>c</w:t>
            </w:r>
            <w:r w:rsidR="00AC371F">
              <w:rPr>
                <w:b/>
                <w:bCs/>
                <w:sz w:val="22"/>
                <w:szCs w:val="22"/>
                <w:lang w:val="en-US"/>
              </w:rPr>
              <w:t>ă</w:t>
            </w:r>
            <w:r w:rsidRPr="008B47FF">
              <w:rPr>
                <w:b/>
                <w:bCs/>
                <w:sz w:val="22"/>
                <w:szCs w:val="22"/>
                <w:lang w:val="en-US"/>
              </w:rPr>
              <w:t>mintei rutiere existente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DI118</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Decaparea mecanizata a imbracamintei din piatra sparta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377,00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piatra sparta de calcar, prundis si nisip cu excavatorul de 0,40m</w:t>
            </w:r>
            <w:r w:rsidR="00AC371F">
              <w:rPr>
                <w:sz w:val="22"/>
                <w:szCs w:val="22"/>
                <w:vertAlign w:val="superscript"/>
                <w:lang w:val="en-US"/>
              </w:rPr>
              <w:t>3</w:t>
            </w:r>
            <w:r w:rsidR="00AC371F">
              <w:rPr>
                <w:sz w:val="22"/>
                <w:szCs w:val="22"/>
                <w:lang w:val="en-US"/>
              </w:rPr>
              <w:t>,</w:t>
            </w:r>
            <w:r w:rsidRPr="008B47FF">
              <w:rPr>
                <w:sz w:val="22"/>
                <w:szCs w:val="22"/>
                <w:lang w:val="en-US"/>
              </w:rPr>
              <w:t xml:space="preserve">  V = 1.6 t/m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3,77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Transportarea materialui cu autobasculanta  la distanta de 1 km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603,20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TsC03B1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Decaparea mecanizata a imbracamintei din beton asfaltic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TsC19A1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mecanica cu buldozer pe tractor pe senile de 81-180 CP, inclusiv impingerea pamintului pina la 10 m, in teren catg. I (Окучивание материала от разборки)</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materialului demolat, imbracamintei rutiere din beton asfaltic cu excavatorul de 0,40m</w:t>
            </w:r>
            <w:r w:rsidR="00AC371F">
              <w:rPr>
                <w:sz w:val="22"/>
                <w:szCs w:val="22"/>
                <w:vertAlign w:val="superscript"/>
                <w:lang w:val="en-US"/>
              </w:rPr>
              <w:t>3</w:t>
            </w:r>
            <w:r w:rsidR="00AC371F">
              <w:rPr>
                <w:sz w:val="22"/>
                <w:szCs w:val="22"/>
                <w:lang w:val="en-US"/>
              </w:rPr>
              <w:t>,</w:t>
            </w:r>
            <w:r w:rsidRPr="008B47FF">
              <w:rPr>
                <w:sz w:val="22"/>
                <w:szCs w:val="22"/>
                <w:lang w:val="en-US"/>
              </w:rPr>
              <w:t xml:space="preserve">  V = 2,2 t/m</w:t>
            </w:r>
            <w:r w:rsidR="00AC371F">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0,052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11,44</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8. Terasamente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Excavarea pamintului in debleu, caseta sistemului rutier, exc. 0,4 m</w:t>
            </w:r>
            <w:r w:rsidR="00AC371F">
              <w:rPr>
                <w:sz w:val="22"/>
                <w:szCs w:val="22"/>
                <w:vertAlign w:val="superscript"/>
                <w:lang w:val="en-US"/>
              </w:rPr>
              <w:t>3</w:t>
            </w:r>
            <w:r w:rsidRPr="008B47FF">
              <w:rPr>
                <w:sz w:val="22"/>
                <w:szCs w:val="22"/>
                <w:lang w:val="en-US"/>
              </w:rPr>
              <w:t>, in rambleu, gr. II,  V = 1,91 t/m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269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Transportarea pamintului cu autobasculanta  la distanta de 1 km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17,19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Excavarea pamintului in debleu, caseta sistemului rutier, exc. 0,4 m</w:t>
            </w:r>
            <w:r>
              <w:rPr>
                <w:sz w:val="22"/>
                <w:szCs w:val="22"/>
                <w:vertAlign w:val="superscript"/>
                <w:lang w:val="en-US"/>
              </w:rPr>
              <w:t>3</w:t>
            </w:r>
            <w:r w:rsidRPr="008B47FF">
              <w:rPr>
                <w:sz w:val="22"/>
                <w:szCs w:val="22"/>
                <w:lang w:val="en-US"/>
              </w:rPr>
              <w:t>,la depozit gr. II,  V = 1,91 t/m</w:t>
            </w:r>
            <w:r>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1 124,99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TsC50B, K=2</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5,89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TsC02D1</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Excavarea santurilor cu exc. 0,25 m</w:t>
            </w:r>
            <w:r>
              <w:rPr>
                <w:sz w:val="22"/>
                <w:szCs w:val="22"/>
                <w:vertAlign w:val="superscript"/>
                <w:lang w:val="en-US"/>
              </w:rPr>
              <w:t>3</w:t>
            </w:r>
            <w:r w:rsidRPr="008B47FF">
              <w:rPr>
                <w:sz w:val="22"/>
                <w:szCs w:val="22"/>
                <w:lang w:val="en-US"/>
              </w:rPr>
              <w:t xml:space="preserve">, in locul de acumulare, pamint gr. II,  V = 1,91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63,03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TsC50B, K=2</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Repararea si intretinerea drumurilor naturale la transportarea pamintului, pentru fiecare 0,5 km, teren categoria II, K=2 (la 1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279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DI96</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Compactarea terasamentului (fundatiei casetei), rulou compactor 25 t, grosimea stratului 25 cm cu 8 treceri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6,05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DI105</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Compactarea terasamentului, rulou compactor manual</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0,09</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TsE05B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taluzurilor rambleului si debleurilor cu autogrederul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3,33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TsE03A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taluzurilor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2,22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TsC03E1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Incarcarea pamintului vegetal cu excavatorul de 0,40m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140,40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TsD01A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Imprastierea cu lopata a pamintului afinat, in straturi uniforme, de 10-30 cm grosime, printr-o aruncare de pina la 3 m din gramezi, inclusiv sfarimarea bulgarilor, pamintul provenind din </w:t>
            </w:r>
            <w:r w:rsidRPr="008B47FF">
              <w:rPr>
                <w:sz w:val="22"/>
                <w:szCs w:val="22"/>
                <w:lang w:val="en-US"/>
              </w:rPr>
              <w:lastRenderedPageBreak/>
              <w:t xml:space="preserve">teren usor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lastRenderedPageBreak/>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117,00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9. Lucrari de consolidare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9.1. Consolidarea acostamentelor cu pietris de calcar amestecat cu moluz de la demolarea imbracamintei rutiere existente, H=0,15m, B=0,50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DI115</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Consolidarea acostamentelor cu pietris de calcar amestecat cu moluz de la demolarea imbracamintei rutiere existente de 10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DI116, K=5</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Pentru fiecare 1 cm urmator se adauga sau se scade la norma Dl115, K=5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161,00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9.2. Consolidarea acostamentelor cu strat vegetal H=0.15m si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2,24</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9.3. Consolidarea taluzurilor strat vegetal H=0,15m cu insamintare manuala</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289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TsH09C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Semanarea gazonului pe suprafetele taluzelor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5,55</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9.4. Amenajarea santului dreptunghiular din elemente prefabricate L 4-8</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8,80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fundului si taluzurilor manual</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pietris de calcar amestecat cu moluz de la demolarea imbracamintei rutiere existente, H=10 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sectiilor rigolei,L4-8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35,28</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10. Amenajarea sistemului rutier</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241,80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265,98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jos din piatra sparta M400, fr. 70-120mm, H=16cm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365,92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sus din piatra sparta M400, H=12cm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274,44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2,011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299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-2,011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DC04B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Taierea cu masina cu discuri diamantate a rosturilor de contractie si dilatatie in betonul de uzura la drumuri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269,00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RpAr6A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Purjarea, curatarea si umplerea rosturilor cu  mastic bituminos: canal 15х50 mm (mastica - 0.2 tn)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269,00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DI152A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Tratament bituminos ordinar cu emulsie bituminoasa si pietra sparta de granit in forma cubica cu autospeciala "Cipsiler" si incarcarea pietrei sparte cu  incarcator frontal: piatra sparta de granit fr. 5 - 10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19,12</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H=10 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18,00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DE10C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prefabricate din beton, pentru trotuare Бр100.30.15, pe fundatie de beton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451,00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lang w:val="en-US"/>
              </w:rPr>
            </w:pPr>
            <w:r w:rsidRPr="008B47FF">
              <w:rPr>
                <w:b/>
                <w:bCs/>
                <w:sz w:val="22"/>
                <w:szCs w:val="22"/>
                <w:lang w:val="en-US"/>
              </w:rPr>
              <w:t>11. Construc</w:t>
            </w:r>
            <w:r w:rsidR="00AC371F">
              <w:rPr>
                <w:b/>
                <w:bCs/>
                <w:sz w:val="22"/>
                <w:szCs w:val="22"/>
                <w:lang w:val="en-US"/>
              </w:rPr>
              <w:t>ț</w:t>
            </w:r>
            <w:r w:rsidRPr="008B47FF">
              <w:rPr>
                <w:b/>
                <w:bCs/>
                <w:sz w:val="22"/>
                <w:szCs w:val="22"/>
                <w:lang w:val="en-US"/>
              </w:rPr>
              <w:t>ii pentru evacuarea apelor</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lang w:val="en-US"/>
              </w:rPr>
            </w:pPr>
            <w:r w:rsidRPr="008B47FF">
              <w:rPr>
                <w:b/>
                <w:bCs/>
                <w:sz w:val="22"/>
                <w:szCs w:val="22"/>
                <w:lang w:val="en-US"/>
              </w:rPr>
              <w:t>11.1. Repara</w:t>
            </w:r>
            <w:r w:rsidR="00AC371F">
              <w:rPr>
                <w:b/>
                <w:bCs/>
                <w:sz w:val="22"/>
                <w:szCs w:val="22"/>
                <w:lang w:val="en-US"/>
              </w:rPr>
              <w:t>ț</w:t>
            </w:r>
            <w:r w:rsidRPr="008B47FF">
              <w:rPr>
                <w:b/>
                <w:bCs/>
                <w:sz w:val="22"/>
                <w:szCs w:val="22"/>
                <w:lang w:val="en-US"/>
              </w:rPr>
              <w:t xml:space="preserve">ia </w:t>
            </w:r>
            <w:r w:rsidR="00AC371F">
              <w:rPr>
                <w:b/>
                <w:bCs/>
                <w:sz w:val="22"/>
                <w:szCs w:val="22"/>
                <w:lang w:val="en-US"/>
              </w:rPr>
              <w:t>ș</w:t>
            </w:r>
            <w:r w:rsidRPr="008B47FF">
              <w:rPr>
                <w:b/>
                <w:bCs/>
                <w:sz w:val="22"/>
                <w:szCs w:val="22"/>
                <w:lang w:val="en-US"/>
              </w:rPr>
              <w:t>i cur</w:t>
            </w:r>
            <w:r w:rsidR="00AC371F">
              <w:rPr>
                <w:b/>
                <w:bCs/>
                <w:sz w:val="22"/>
                <w:szCs w:val="22"/>
                <w:lang w:val="en-US"/>
              </w:rPr>
              <w:t>ăț</w:t>
            </w:r>
            <w:r w:rsidRPr="008B47FF">
              <w:rPr>
                <w:b/>
                <w:bCs/>
                <w:sz w:val="22"/>
                <w:szCs w:val="22"/>
                <w:lang w:val="en-US"/>
              </w:rPr>
              <w:t>irea pode</w:t>
            </w:r>
            <w:r w:rsidR="00AC371F">
              <w:rPr>
                <w:b/>
                <w:bCs/>
                <w:sz w:val="22"/>
                <w:szCs w:val="22"/>
                <w:lang w:val="en-US"/>
              </w:rPr>
              <w:t>ț</w:t>
            </w:r>
            <w:r w:rsidRPr="008B47FF">
              <w:rPr>
                <w:b/>
                <w:bCs/>
                <w:sz w:val="22"/>
                <w:szCs w:val="22"/>
                <w:lang w:val="en-US"/>
              </w:rPr>
              <w:t xml:space="preserve">ului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AC371F">
            <w:pPr>
              <w:rPr>
                <w:b/>
                <w:bCs/>
                <w:lang w:val="en-US"/>
              </w:rPr>
            </w:pPr>
            <w:r w:rsidRPr="008B47FF">
              <w:rPr>
                <w:b/>
                <w:bCs/>
                <w:sz w:val="22"/>
                <w:szCs w:val="22"/>
                <w:lang w:val="en-US"/>
              </w:rPr>
              <w:t>11.1.1. Pode</w:t>
            </w:r>
            <w:r w:rsidR="00AC371F">
              <w:rPr>
                <w:b/>
                <w:bCs/>
                <w:sz w:val="22"/>
                <w:szCs w:val="22"/>
                <w:lang w:val="en-US"/>
              </w:rPr>
              <w:t>ț</w:t>
            </w:r>
            <w:r w:rsidRPr="008B47FF">
              <w:rPr>
                <w:b/>
                <w:bCs/>
                <w:sz w:val="22"/>
                <w:szCs w:val="22"/>
                <w:lang w:val="en-US"/>
              </w:rPr>
              <w:t xml:space="preserve"> PC 1'+59, D-800 b. a., L=13,60 m</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CP21B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Reparatia capatului in amonte si aval mortar de ciment B12.5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0,50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 xml:space="preserve">11.2. Amenajarea  rigolei de acostament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2,50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H-10cm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prefabricate din beton БР 100.30.15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309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DE10C</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prefabricate din beton БР 50.30.15</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2,00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310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TsA20A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Sapatura manuala de pamint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0,17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H=10 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Beton monolit В20 Н=0,10m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0,05</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 Amenajarea drumurilor laterale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12.1. Amenajarea drumurilor laterale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12.1.1. Tip II (44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sus din piatra sparta M400, H=15cm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fundatiei si imbracamintei rutiere a drumurilor  din utilizarea betonului Bbtb-2,4 rutier grosimea 16 cm. </w:t>
            </w:r>
          </w:p>
          <w:p w:rsidR="00C61140" w:rsidRPr="008B47FF" w:rsidRDefault="00C61140" w:rsidP="00C61140">
            <w:pPr>
              <w:rPr>
                <w:lang w:val="en-US"/>
              </w:rPr>
            </w:pP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-0,044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DI152A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0,44</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12.1.2. Tip III (308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30,80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319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33,88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jos din piatra sparta M400, fr. 70-120mm, H=15cm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46,20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de  fundatie de sus din amestecat pietris cu moluz de la demolarea imbracamintei rutiere existente, H=10cm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30,80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fundatiei si imbracamintei rutiere a drumurilor  din utilizarea betonului Bbtb-2,4 rutier grosimea 16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0,308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DA20A1, K=-2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Corectii: pentru fiecare 1 cm  urmator de grosime se adauga sau se scade la norma  DA20A , K=-2</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1000 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-0,308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DI152A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Tratament bituminos ordinar cu emulsie bituminoasa si pietra sparta de granit in forma cubica cu autospeciala "Cipsiler" si incarcarea pietrei sparte cu  incarcator frontal: piatra sparta de granit fr. 5 - 10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3,08</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12.1.3. Tip IV (934 m</w:t>
            </w:r>
            <w:r w:rsidRPr="00AC371F">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93,40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102,74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Dl134</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Amenajarea mecanizata a imbracamintei rutiere din amestecat pietris cu moluz de la demolarea imbracamintei rutiere existente prin metoda impanarii intr-un strat cu H=15cm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9,34</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DI134A1, K=10</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Corectie: pentru fiecare 1 cm urmator de grosime se adauga sau se scade la norma DI 134, K=10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9,34</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12.2. Amenajarea intrarilor  in curti</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12.2.1. Lucrari de terasamente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329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AC371F">
            <w:pPr>
              <w:rPr>
                <w:lang w:val="en-US"/>
              </w:rPr>
            </w:pPr>
            <w:r w:rsidRPr="008B47FF">
              <w:rPr>
                <w:sz w:val="22"/>
                <w:szCs w:val="22"/>
                <w:lang w:val="en-US"/>
              </w:rPr>
              <w:t>Excavarea pamintului exc. 0,4 m</w:t>
            </w:r>
            <w:r w:rsidR="00AC371F">
              <w:rPr>
                <w:sz w:val="22"/>
                <w:szCs w:val="22"/>
                <w:vertAlign w:val="superscript"/>
                <w:lang w:val="en-US"/>
              </w:rPr>
              <w:t>3</w:t>
            </w:r>
            <w:r w:rsidRPr="008B47FF">
              <w:rPr>
                <w:sz w:val="22"/>
                <w:szCs w:val="22"/>
                <w:lang w:val="en-US"/>
              </w:rPr>
              <w:t>, gr. II,  V = 1,91 t/m</w:t>
            </w:r>
            <w:r w:rsidR="00AC371F">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0,91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173,80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TsC51B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Lucrari la descarcarea pamintului in depozit, teren categoria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0,91</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TsE05B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platformei terasamentului cu autogrederul in teren catg. II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3,13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DI96</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Compactarea terasamentului (fundatiei casetei), rulou compactor 25 t, grosimea stratului 25 cm cu 8 treceri</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0,67</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12.2.2. Tip II (313 m</w:t>
            </w:r>
            <w:r w:rsidRPr="00500EA3">
              <w:rPr>
                <w:b/>
                <w:bCs/>
                <w:sz w:val="22"/>
                <w:szCs w:val="22"/>
                <w:vertAlign w:val="superscript"/>
                <w:lang w:val="en-US"/>
              </w:rPr>
              <w:t>2</w:t>
            </w:r>
            <w:r w:rsidRPr="008B47FF">
              <w:rPr>
                <w:b/>
                <w:bCs/>
                <w:sz w:val="22"/>
                <w:szCs w:val="22"/>
                <w:lang w:val="en-US"/>
              </w:rPr>
              <w:t>)</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DA06B2</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stratului drenat din nisip, H-10 cm, (fara 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31,30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001</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Nisip</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34,43</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lastRenderedPageBreak/>
              <w:t>336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DA12C</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sau reprofilare din pietris de calcar amestecat cu moluz de la demolarea imbracamintei rutiere existente, H-15cm (pietris - 12.63 m</w:t>
            </w:r>
            <w:r w:rsidRPr="00500EA3">
              <w:rPr>
                <w:sz w:val="22"/>
                <w:szCs w:val="22"/>
                <w:vertAlign w:val="superscript"/>
                <w:lang w:val="en-US"/>
              </w:rPr>
              <w:t>3</w:t>
            </w:r>
            <w:r w:rsidRPr="008B47FF">
              <w:rPr>
                <w:sz w:val="22"/>
                <w:szCs w:val="22"/>
                <w:lang w:val="en-US"/>
              </w:rPr>
              <w:t>. amestecat - 46.99 m</w:t>
            </w:r>
            <w:r w:rsidRPr="00500EA3">
              <w:rPr>
                <w:sz w:val="22"/>
                <w:szCs w:val="22"/>
                <w:vertAlign w:val="superscript"/>
                <w:lang w:val="en-US"/>
              </w:rPr>
              <w:t>3</w:t>
            </w:r>
            <w:r w:rsidRPr="008B47FF">
              <w:rPr>
                <w:sz w:val="22"/>
                <w:szCs w:val="22"/>
                <w:lang w:val="en-US"/>
              </w:rPr>
              <w:t>)</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46,95</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Dl107</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Amorsarea suprafetelor straturilor de baza in vederea aplicarii unui strat de beton asfaltic</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0,188</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DB16H</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uzura din beton asfaltic microgranular dens SMBg -I/2,2 SM STB 1033:2008, H-4cm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313,00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12.2.3. Instalarea bordurii mici si dala din beton</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339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DI124</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dala prefabricata</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12.3. Reamenajarea scarilor la intrare in parcul central</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PJ04B</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Demolarea mecanizata a capetelor podetului existent in amonte si aval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0,007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500EA3">
            <w:pPr>
              <w:rPr>
                <w:lang w:val="en-US"/>
              </w:rPr>
            </w:pPr>
            <w:r w:rsidRPr="008B47FF">
              <w:rPr>
                <w:sz w:val="22"/>
                <w:szCs w:val="22"/>
                <w:lang w:val="en-US"/>
              </w:rPr>
              <w:t>Incarcarea cu excavatorul de 0,40m</w:t>
            </w:r>
            <w:r w:rsidR="00500EA3">
              <w:rPr>
                <w:sz w:val="22"/>
                <w:szCs w:val="22"/>
                <w:vertAlign w:val="superscript"/>
                <w:lang w:val="en-US"/>
              </w:rPr>
              <w:t>3</w:t>
            </w:r>
            <w:r w:rsidRPr="008B47FF">
              <w:rPr>
                <w:sz w:val="22"/>
                <w:szCs w:val="22"/>
                <w:lang w:val="en-US"/>
              </w:rPr>
              <w:t>, K=0.8</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0,007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1,60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Dl119</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Amenajarea scarilor din beton monolit C16/20, B=1,0 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0,50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 xml:space="preserve">12.4. Amenajarea trotuarului proiectat </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TsC03F1</w:t>
            </w:r>
          </w:p>
        </w:tc>
        <w:tc>
          <w:tcPr>
            <w:tcW w:w="5954" w:type="dxa"/>
            <w:tcBorders>
              <w:top w:val="single" w:sz="4" w:space="0" w:color="auto"/>
              <w:bottom w:val="single" w:sz="4" w:space="0" w:color="auto"/>
            </w:tcBorders>
          </w:tcPr>
          <w:p w:rsidR="00C61140" w:rsidRPr="008B47FF" w:rsidRDefault="00C61140" w:rsidP="00500EA3">
            <w:pPr>
              <w:rPr>
                <w:lang w:val="en-US"/>
              </w:rPr>
            </w:pPr>
            <w:r w:rsidRPr="008B47FF">
              <w:rPr>
                <w:sz w:val="22"/>
                <w:szCs w:val="22"/>
                <w:lang w:val="en-US"/>
              </w:rPr>
              <w:t>Excavarea pamintului exc. 0,4 m</w:t>
            </w:r>
            <w:r w:rsidR="00500EA3">
              <w:rPr>
                <w:sz w:val="22"/>
                <w:szCs w:val="22"/>
                <w:vertAlign w:val="superscript"/>
                <w:lang w:val="en-US"/>
              </w:rPr>
              <w:t>3</w:t>
            </w:r>
            <w:r w:rsidRPr="008B47FF">
              <w:rPr>
                <w:sz w:val="22"/>
                <w:szCs w:val="22"/>
                <w:lang w:val="en-US"/>
              </w:rPr>
              <w:t>, gr. II,  V = 1,91 t/m</w:t>
            </w:r>
            <w:r w:rsidR="00500EA3">
              <w:rPr>
                <w:sz w:val="22"/>
                <w:szCs w:val="22"/>
                <w:vertAlign w:val="superscript"/>
                <w:lang w:val="en-US"/>
              </w:rPr>
              <w:t>3</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 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0,06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345</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TsI50A3</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Transportarea pamintului cu autobasculanta  la distanta de 3 km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t</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11,46</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346</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TsE02A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Finisarea  manuala a platformelor</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0,37</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347</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TsC54B</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Strat de fundatie din piatra sparta M300, Н= 0,10m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3</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3,70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348</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DE18A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 xml:space="preserve">Pavaje executate din placi de trotuare din beton H= 4 cm tip Caramida prefabricat asezate pe un strat din amestec uscat de ciment 10% si nisip, rostuit cu amestec uscat de ciment si nisip, grosime strat de 5 cm </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r w:rsidRPr="007E442B">
              <w:rPr>
                <w:sz w:val="22"/>
                <w:szCs w:val="22"/>
                <w:vertAlign w:val="superscript"/>
                <w:lang w:val="en-US"/>
              </w:rPr>
              <w:t>2</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37,00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349</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DE11A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Borduri mici, prefabricate din beton БР100.20.8., asezate pe o fundatie din beton</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m</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38,00</w:t>
            </w:r>
          </w:p>
        </w:tc>
      </w:tr>
      <w:tr w:rsidR="00C61140" w:rsidRPr="008B47FF" w:rsidTr="00C61140">
        <w:tc>
          <w:tcPr>
            <w:tcW w:w="568" w:type="dxa"/>
            <w:tcBorders>
              <w:top w:val="nil"/>
              <w:left w:val="single" w:sz="6" w:space="0" w:color="auto"/>
              <w:bottom w:val="nil"/>
              <w:right w:val="nil"/>
            </w:tcBorders>
          </w:tcPr>
          <w:p w:rsidR="00C61140" w:rsidRPr="008B47FF" w:rsidRDefault="00C61140" w:rsidP="00C61140">
            <w:pPr>
              <w:jc w:val="center"/>
              <w:rPr>
                <w:lang w:val="en-US"/>
              </w:rPr>
            </w:pPr>
          </w:p>
        </w:tc>
        <w:tc>
          <w:tcPr>
            <w:tcW w:w="1417" w:type="dxa"/>
            <w:tcBorders>
              <w:top w:val="nil"/>
              <w:left w:val="single" w:sz="6" w:space="0" w:color="auto"/>
              <w:bottom w:val="nil"/>
              <w:right w:val="nil"/>
            </w:tcBorders>
          </w:tcPr>
          <w:p w:rsidR="00C61140" w:rsidRPr="008B47FF" w:rsidRDefault="00C61140" w:rsidP="00C61140">
            <w:pPr>
              <w:rPr>
                <w:lang w:val="en-US"/>
              </w:rPr>
            </w:pPr>
          </w:p>
        </w:tc>
        <w:tc>
          <w:tcPr>
            <w:tcW w:w="5954" w:type="dxa"/>
            <w:tcBorders>
              <w:top w:val="nil"/>
              <w:left w:val="single" w:sz="6" w:space="0" w:color="auto"/>
              <w:bottom w:val="nil"/>
              <w:right w:val="nil"/>
            </w:tcBorders>
          </w:tcPr>
          <w:p w:rsidR="00C61140" w:rsidRPr="008B47FF" w:rsidRDefault="00C61140" w:rsidP="00C61140">
            <w:pPr>
              <w:rPr>
                <w:b/>
                <w:bCs/>
                <w:lang w:val="en-US"/>
              </w:rPr>
            </w:pPr>
            <w:r w:rsidRPr="008B47FF">
              <w:rPr>
                <w:b/>
                <w:bCs/>
                <w:sz w:val="22"/>
                <w:szCs w:val="22"/>
                <w:lang w:val="en-US"/>
              </w:rPr>
              <w:t>12.5. Amenajarea indicatoarelor rutiere</w:t>
            </w:r>
          </w:p>
        </w:tc>
        <w:tc>
          <w:tcPr>
            <w:tcW w:w="992" w:type="dxa"/>
            <w:tcBorders>
              <w:top w:val="nil"/>
              <w:left w:val="single" w:sz="6" w:space="0" w:color="auto"/>
              <w:bottom w:val="nil"/>
              <w:right w:val="nil"/>
            </w:tcBorders>
          </w:tcPr>
          <w:p w:rsidR="00C61140" w:rsidRPr="008B47FF" w:rsidRDefault="00C61140" w:rsidP="00C61140">
            <w:pPr>
              <w:rPr>
                <w:lang w:val="en-US"/>
              </w:rPr>
            </w:pPr>
          </w:p>
        </w:tc>
        <w:tc>
          <w:tcPr>
            <w:tcW w:w="1276" w:type="dxa"/>
            <w:tcBorders>
              <w:top w:val="nil"/>
              <w:left w:val="single" w:sz="6" w:space="0" w:color="auto"/>
              <w:bottom w:val="nil"/>
              <w:right w:val="single" w:sz="6" w:space="0" w:color="auto"/>
            </w:tcBorders>
          </w:tcPr>
          <w:p w:rsidR="00C61140" w:rsidRPr="008B47FF" w:rsidRDefault="00C61140" w:rsidP="00C61140">
            <w:pPr>
              <w:rPr>
                <w:lang w:val="en-US"/>
              </w:rPr>
            </w:pP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350</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DF18A</w:t>
            </w:r>
          </w:p>
          <w:p w:rsidR="00C61140" w:rsidRPr="008B47FF" w:rsidRDefault="00C61140" w:rsidP="00C61140">
            <w:pPr>
              <w:rPr>
                <w:lang w:val="en-US"/>
              </w:rPr>
            </w:pP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Plantarea stilpilor pentru indicatoare pentru circulatie rutiera din metal, confectionati industrial SCM</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351</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A900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352</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B700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6,00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353</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D700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w:t>
            </w:r>
          </w:p>
        </w:tc>
      </w:tr>
      <w:tr w:rsidR="00C61140" w:rsidRPr="008B47FF" w:rsidTr="00C61140">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354</w:t>
            </w:r>
          </w:p>
        </w:tc>
        <w:tc>
          <w:tcPr>
            <w:tcW w:w="1417"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DF19A</w:t>
            </w:r>
          </w:p>
        </w:tc>
        <w:tc>
          <w:tcPr>
            <w:tcW w:w="5954" w:type="dxa"/>
            <w:tcBorders>
              <w:top w:val="single" w:sz="4" w:space="0" w:color="auto"/>
              <w:bottom w:val="single" w:sz="4" w:space="0" w:color="auto"/>
            </w:tcBorders>
          </w:tcPr>
          <w:p w:rsidR="00C61140" w:rsidRPr="008B47FF" w:rsidRDefault="00C61140" w:rsidP="00C61140">
            <w:pPr>
              <w:rPr>
                <w:lang w:val="en-US"/>
              </w:rPr>
            </w:pPr>
            <w:r w:rsidRPr="008B47FF">
              <w:rPr>
                <w:sz w:val="22"/>
                <w:szCs w:val="22"/>
                <w:lang w:val="en-US"/>
              </w:rPr>
              <w:t>Montarea indicatoarelor rutiere BH-600x300</w:t>
            </w:r>
          </w:p>
        </w:tc>
        <w:tc>
          <w:tcPr>
            <w:tcW w:w="992"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buc</w:t>
            </w:r>
          </w:p>
        </w:tc>
        <w:tc>
          <w:tcPr>
            <w:tcW w:w="1276" w:type="dxa"/>
            <w:tcBorders>
              <w:top w:val="single" w:sz="4" w:space="0" w:color="auto"/>
              <w:bottom w:val="single" w:sz="4" w:space="0" w:color="auto"/>
            </w:tcBorders>
            <w:vAlign w:val="center"/>
          </w:tcPr>
          <w:p w:rsidR="00C61140" w:rsidRPr="008B47FF" w:rsidRDefault="00C61140" w:rsidP="00C61140">
            <w:pPr>
              <w:jc w:val="center"/>
              <w:rPr>
                <w:lang w:val="en-US"/>
              </w:rPr>
            </w:pPr>
            <w:r w:rsidRPr="008B47FF">
              <w:rPr>
                <w:sz w:val="22"/>
                <w:szCs w:val="22"/>
                <w:lang w:val="en-US"/>
              </w:rPr>
              <w:t>1,00</w:t>
            </w:r>
          </w:p>
        </w:tc>
      </w:tr>
    </w:tbl>
    <w:p w:rsidR="0024777B" w:rsidRDefault="0024777B" w:rsidP="0024777B"/>
    <w:p w:rsidR="006544E6" w:rsidRDefault="006544E6" w:rsidP="0024777B"/>
    <w:p w:rsidR="006544E6" w:rsidRDefault="006544E6" w:rsidP="0024777B"/>
    <w:p w:rsidR="007E442B" w:rsidRDefault="007E442B" w:rsidP="0024777B"/>
    <w:p w:rsidR="007E442B" w:rsidRDefault="007E442B" w:rsidP="0024777B"/>
    <w:p w:rsidR="007E442B" w:rsidRDefault="007E442B" w:rsidP="0024777B"/>
    <w:p w:rsidR="006544E6" w:rsidRDefault="006544E6" w:rsidP="0024777B"/>
    <w:p w:rsidR="008E72BA" w:rsidRDefault="008E72BA" w:rsidP="00526927">
      <w:pPr>
        <w:pStyle w:val="af2"/>
        <w:ind w:firstLine="0"/>
        <w:rPr>
          <w:lang w:val="en-US"/>
        </w:rPr>
      </w:pPr>
    </w:p>
    <w:p w:rsidR="00526927" w:rsidRPr="00050C01" w:rsidRDefault="00776C4B"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275B23"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CB5B29" w:rsidRDefault="00CB5B29"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52888782"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76F3" w:rsidRDefault="000B76F3">
      <w:r>
        <w:separator/>
      </w:r>
    </w:p>
  </w:endnote>
  <w:endnote w:type="continuationSeparator" w:id="0">
    <w:p w:rsidR="000B76F3" w:rsidRDefault="000B7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B29" w:rsidRDefault="00CB5B29"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B5B29" w:rsidRDefault="00CB5B29"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B29" w:rsidRDefault="00CB5B29"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F48DC">
      <w:rPr>
        <w:rStyle w:val="a6"/>
      </w:rPr>
      <w:t>68</w:t>
    </w:r>
    <w:r>
      <w:rPr>
        <w:rStyle w:val="a6"/>
      </w:rPr>
      <w:fldChar w:fldCharType="end"/>
    </w:r>
  </w:p>
  <w:p w:rsidR="00CB5B29" w:rsidRDefault="00CB5B29"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76F3" w:rsidRDefault="000B76F3">
      <w:r>
        <w:separator/>
      </w:r>
    </w:p>
  </w:footnote>
  <w:footnote w:type="continuationSeparator" w:id="0">
    <w:p w:rsidR="000B76F3" w:rsidRDefault="000B76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10B06"/>
    <w:rsid w:val="000223FD"/>
    <w:rsid w:val="00041505"/>
    <w:rsid w:val="0004405F"/>
    <w:rsid w:val="000458DE"/>
    <w:rsid w:val="00064848"/>
    <w:rsid w:val="0007530D"/>
    <w:rsid w:val="00082291"/>
    <w:rsid w:val="00095037"/>
    <w:rsid w:val="000956F0"/>
    <w:rsid w:val="000966E9"/>
    <w:rsid w:val="000A0810"/>
    <w:rsid w:val="000A7256"/>
    <w:rsid w:val="000B441D"/>
    <w:rsid w:val="000B76F3"/>
    <w:rsid w:val="000C24EB"/>
    <w:rsid w:val="000D59B9"/>
    <w:rsid w:val="000E30F8"/>
    <w:rsid w:val="000E3D37"/>
    <w:rsid w:val="001026E5"/>
    <w:rsid w:val="001071CA"/>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5B23"/>
    <w:rsid w:val="00277C90"/>
    <w:rsid w:val="00281B6C"/>
    <w:rsid w:val="002835BD"/>
    <w:rsid w:val="0029064E"/>
    <w:rsid w:val="002915B4"/>
    <w:rsid w:val="00291E79"/>
    <w:rsid w:val="002B1A90"/>
    <w:rsid w:val="002B277F"/>
    <w:rsid w:val="002B2941"/>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78EF"/>
    <w:rsid w:val="003753C9"/>
    <w:rsid w:val="00387183"/>
    <w:rsid w:val="00393633"/>
    <w:rsid w:val="003C6231"/>
    <w:rsid w:val="003E121D"/>
    <w:rsid w:val="003E625D"/>
    <w:rsid w:val="003F69B5"/>
    <w:rsid w:val="003F7B12"/>
    <w:rsid w:val="00402809"/>
    <w:rsid w:val="00411F11"/>
    <w:rsid w:val="0041463B"/>
    <w:rsid w:val="004238E3"/>
    <w:rsid w:val="0043122B"/>
    <w:rsid w:val="00432025"/>
    <w:rsid w:val="004326DC"/>
    <w:rsid w:val="00434003"/>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72EFD"/>
    <w:rsid w:val="005815C3"/>
    <w:rsid w:val="0058434D"/>
    <w:rsid w:val="0058491E"/>
    <w:rsid w:val="005857AA"/>
    <w:rsid w:val="00585E55"/>
    <w:rsid w:val="00590446"/>
    <w:rsid w:val="00592DFB"/>
    <w:rsid w:val="00597086"/>
    <w:rsid w:val="005A235B"/>
    <w:rsid w:val="005A7AD2"/>
    <w:rsid w:val="005A7CC3"/>
    <w:rsid w:val="005B1CF8"/>
    <w:rsid w:val="005B261D"/>
    <w:rsid w:val="005B6D41"/>
    <w:rsid w:val="005B72D6"/>
    <w:rsid w:val="005B7580"/>
    <w:rsid w:val="005C026B"/>
    <w:rsid w:val="005D0471"/>
    <w:rsid w:val="005E1002"/>
    <w:rsid w:val="005E1138"/>
    <w:rsid w:val="005F2D3E"/>
    <w:rsid w:val="005F623E"/>
    <w:rsid w:val="005F72FF"/>
    <w:rsid w:val="00627573"/>
    <w:rsid w:val="0062797B"/>
    <w:rsid w:val="00640CE8"/>
    <w:rsid w:val="00644A1B"/>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442B"/>
    <w:rsid w:val="007E6601"/>
    <w:rsid w:val="007F233B"/>
    <w:rsid w:val="00800A9F"/>
    <w:rsid w:val="008016DB"/>
    <w:rsid w:val="00801755"/>
    <w:rsid w:val="00806AF7"/>
    <w:rsid w:val="00812188"/>
    <w:rsid w:val="00812716"/>
    <w:rsid w:val="00812C53"/>
    <w:rsid w:val="008213F8"/>
    <w:rsid w:val="00824CF7"/>
    <w:rsid w:val="008479CE"/>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B21CB"/>
    <w:rsid w:val="008B54BE"/>
    <w:rsid w:val="008B5E71"/>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6D76"/>
    <w:rsid w:val="00A969A3"/>
    <w:rsid w:val="00AA719D"/>
    <w:rsid w:val="00AC0688"/>
    <w:rsid w:val="00AC371F"/>
    <w:rsid w:val="00AC4F2D"/>
    <w:rsid w:val="00AD0306"/>
    <w:rsid w:val="00AD356C"/>
    <w:rsid w:val="00AE1092"/>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6E9C"/>
    <w:rsid w:val="00B616A0"/>
    <w:rsid w:val="00B639EE"/>
    <w:rsid w:val="00B85C39"/>
    <w:rsid w:val="00B87C99"/>
    <w:rsid w:val="00B95BB9"/>
    <w:rsid w:val="00BA0C7F"/>
    <w:rsid w:val="00BB0FA6"/>
    <w:rsid w:val="00BB40DE"/>
    <w:rsid w:val="00BC1DAE"/>
    <w:rsid w:val="00BE57C4"/>
    <w:rsid w:val="00BE6F0A"/>
    <w:rsid w:val="00BF197A"/>
    <w:rsid w:val="00BF7097"/>
    <w:rsid w:val="00C05B08"/>
    <w:rsid w:val="00C129C9"/>
    <w:rsid w:val="00C145AD"/>
    <w:rsid w:val="00C16E76"/>
    <w:rsid w:val="00C271DE"/>
    <w:rsid w:val="00C36FFF"/>
    <w:rsid w:val="00C4071D"/>
    <w:rsid w:val="00C61140"/>
    <w:rsid w:val="00C67ADD"/>
    <w:rsid w:val="00C71345"/>
    <w:rsid w:val="00C93DE8"/>
    <w:rsid w:val="00C95858"/>
    <w:rsid w:val="00CA4BAB"/>
    <w:rsid w:val="00CA4FBC"/>
    <w:rsid w:val="00CB4A90"/>
    <w:rsid w:val="00CB5B29"/>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B2221"/>
    <w:rsid w:val="00DC371C"/>
    <w:rsid w:val="00DE41B4"/>
    <w:rsid w:val="00DF3911"/>
    <w:rsid w:val="00DF48DC"/>
    <w:rsid w:val="00E0723D"/>
    <w:rsid w:val="00E17889"/>
    <w:rsid w:val="00E21CC9"/>
    <w:rsid w:val="00E24B28"/>
    <w:rsid w:val="00E4064D"/>
    <w:rsid w:val="00E41EEA"/>
    <w:rsid w:val="00E459ED"/>
    <w:rsid w:val="00E47634"/>
    <w:rsid w:val="00E52596"/>
    <w:rsid w:val="00E530BF"/>
    <w:rsid w:val="00E63167"/>
    <w:rsid w:val="00E675FD"/>
    <w:rsid w:val="00E71C0A"/>
    <w:rsid w:val="00E71E30"/>
    <w:rsid w:val="00E838A9"/>
    <w:rsid w:val="00E84900"/>
    <w:rsid w:val="00EA4311"/>
    <w:rsid w:val="00EA78A2"/>
    <w:rsid w:val="00EB3968"/>
    <w:rsid w:val="00EB4725"/>
    <w:rsid w:val="00EB7AC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5026F"/>
    <w:rsid w:val="00F541AB"/>
    <w:rsid w:val="00F57F1A"/>
    <w:rsid w:val="00F60818"/>
    <w:rsid w:val="00F64A22"/>
    <w:rsid w:val="00F7401A"/>
    <w:rsid w:val="00F83E1A"/>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500657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F0E6-BB8D-4099-9BBC-2C9D2FFBE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68</Pages>
  <Words>24504</Words>
  <Characters>139677</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163854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20</cp:revision>
  <cp:lastPrinted>2016-07-19T12:05:00Z</cp:lastPrinted>
  <dcterms:created xsi:type="dcterms:W3CDTF">2017-03-02T06:13:00Z</dcterms:created>
  <dcterms:modified xsi:type="dcterms:W3CDTF">2017-04-05T06:13:00Z</dcterms:modified>
</cp:coreProperties>
</file>